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F57E98" w14:textId="77777777" w:rsidR="00CE24E3" w:rsidRPr="001811FD" w:rsidRDefault="00CE24E3" w:rsidP="00CE24E3">
      <w:pPr>
        <w:tabs>
          <w:tab w:val="left" w:pos="1620"/>
        </w:tabs>
        <w:jc w:val="center"/>
        <w:rPr>
          <w:rFonts w:ascii="Times New Roman" w:eastAsia="Calibri" w:hAnsi="Times New Roman" w:cs="Times New Roman"/>
          <w:b/>
          <w:sz w:val="24"/>
          <w:szCs w:val="24"/>
          <w:lang w:val="pt-BR"/>
        </w:rPr>
      </w:pPr>
      <w:r w:rsidRPr="001811FD">
        <w:rPr>
          <w:rFonts w:ascii="Times New Roman" w:eastAsia="Calibri" w:hAnsi="Times New Roman" w:cs="Times New Roman"/>
          <w:b/>
          <w:sz w:val="24"/>
          <w:szCs w:val="24"/>
        </w:rPr>
        <w:t>MEMORANDO INTERNO</w:t>
      </w:r>
    </w:p>
    <w:p w14:paraId="3D065779" w14:textId="77777777" w:rsidR="00CE24E3" w:rsidRPr="001811FD" w:rsidRDefault="00CE24E3" w:rsidP="00CE24E3">
      <w:pPr>
        <w:tabs>
          <w:tab w:val="left" w:pos="1620"/>
        </w:tabs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7569706" w14:textId="77777777" w:rsidR="00CE24E3" w:rsidRPr="001811FD" w:rsidRDefault="00CE24E3" w:rsidP="00CE24E3">
      <w:pPr>
        <w:tabs>
          <w:tab w:val="left" w:pos="1620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11FD">
        <w:rPr>
          <w:rFonts w:ascii="Times New Roman" w:eastAsia="Calibri" w:hAnsi="Times New Roman" w:cs="Times New Roman"/>
          <w:b/>
          <w:sz w:val="24"/>
          <w:szCs w:val="24"/>
        </w:rPr>
        <w:t>De:</w:t>
      </w:r>
      <w:r w:rsidRPr="001811F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86BB2" w:rsidRPr="001811FD">
        <w:rPr>
          <w:rFonts w:ascii="Times New Roman" w:eastAsia="Calibri" w:hAnsi="Times New Roman" w:cs="Times New Roman"/>
          <w:sz w:val="24"/>
          <w:szCs w:val="24"/>
        </w:rPr>
        <w:t>Departamento</w:t>
      </w:r>
      <w:r w:rsidRPr="001811FD">
        <w:rPr>
          <w:rFonts w:ascii="Times New Roman" w:eastAsia="Calibri" w:hAnsi="Times New Roman" w:cs="Times New Roman"/>
          <w:sz w:val="24"/>
          <w:szCs w:val="24"/>
        </w:rPr>
        <w:t xml:space="preserve"> Municipal de </w:t>
      </w:r>
      <w:r w:rsidR="00B86BB2" w:rsidRPr="001811FD">
        <w:rPr>
          <w:rFonts w:ascii="Times New Roman" w:eastAsia="Calibri" w:hAnsi="Times New Roman" w:cs="Times New Roman"/>
          <w:sz w:val="24"/>
          <w:szCs w:val="24"/>
        </w:rPr>
        <w:t>Desenvolvimento Social</w:t>
      </w:r>
    </w:p>
    <w:p w14:paraId="0FEC8166" w14:textId="77777777" w:rsidR="00CE24E3" w:rsidRPr="001811FD" w:rsidRDefault="00CE24E3" w:rsidP="00CE24E3">
      <w:pPr>
        <w:tabs>
          <w:tab w:val="left" w:pos="1620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11FD">
        <w:rPr>
          <w:rFonts w:ascii="Times New Roman" w:eastAsia="Calibri" w:hAnsi="Times New Roman" w:cs="Times New Roman"/>
          <w:b/>
          <w:sz w:val="24"/>
          <w:szCs w:val="24"/>
        </w:rPr>
        <w:t>Para:</w:t>
      </w:r>
      <w:r w:rsidRPr="001811FD">
        <w:rPr>
          <w:rFonts w:ascii="Times New Roman" w:eastAsia="Calibri" w:hAnsi="Times New Roman" w:cs="Times New Roman"/>
          <w:sz w:val="24"/>
          <w:szCs w:val="24"/>
        </w:rPr>
        <w:t xml:space="preserve"> Setor de Licitações, Compras, Patrimônio e Almoxarifado</w:t>
      </w:r>
    </w:p>
    <w:p w14:paraId="7F2CCCB7" w14:textId="77777777" w:rsidR="00CE24E3" w:rsidRPr="001811FD" w:rsidRDefault="00CE24E3" w:rsidP="00CE24E3">
      <w:pPr>
        <w:tabs>
          <w:tab w:val="left" w:pos="1620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11FD">
        <w:rPr>
          <w:rFonts w:ascii="Times New Roman" w:eastAsia="Calibri" w:hAnsi="Times New Roman" w:cs="Times New Roman"/>
          <w:b/>
          <w:sz w:val="24"/>
          <w:szCs w:val="24"/>
        </w:rPr>
        <w:t>Assunto:</w:t>
      </w:r>
      <w:r w:rsidRPr="001811FD">
        <w:rPr>
          <w:rFonts w:ascii="Times New Roman" w:eastAsia="Calibri" w:hAnsi="Times New Roman" w:cs="Times New Roman"/>
          <w:sz w:val="24"/>
          <w:szCs w:val="24"/>
        </w:rPr>
        <w:t xml:space="preserve"> Solicitação</w:t>
      </w:r>
    </w:p>
    <w:p w14:paraId="74B67E31" w14:textId="6CDB3CE8" w:rsidR="00CE24E3" w:rsidRPr="001811FD" w:rsidRDefault="00CE24E3" w:rsidP="00CE24E3">
      <w:pPr>
        <w:tabs>
          <w:tab w:val="left" w:pos="1620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11FD">
        <w:rPr>
          <w:rFonts w:ascii="Times New Roman" w:eastAsia="Calibri" w:hAnsi="Times New Roman" w:cs="Times New Roman"/>
          <w:b/>
          <w:bCs/>
          <w:sz w:val="24"/>
          <w:szCs w:val="24"/>
        </w:rPr>
        <w:t>Data:</w:t>
      </w:r>
      <w:r w:rsidR="009661B5">
        <w:rPr>
          <w:rFonts w:ascii="Times New Roman" w:eastAsia="Calibri" w:hAnsi="Times New Roman" w:cs="Times New Roman"/>
          <w:sz w:val="24"/>
          <w:szCs w:val="24"/>
        </w:rPr>
        <w:t>02</w:t>
      </w:r>
      <w:r w:rsidR="00D8787E" w:rsidRPr="001811FD">
        <w:rPr>
          <w:rFonts w:ascii="Times New Roman" w:eastAsia="Calibri" w:hAnsi="Times New Roman" w:cs="Times New Roman"/>
          <w:sz w:val="24"/>
          <w:szCs w:val="24"/>
        </w:rPr>
        <w:t>/0</w:t>
      </w:r>
      <w:r w:rsidR="009661B5">
        <w:rPr>
          <w:rFonts w:ascii="Times New Roman" w:eastAsia="Calibri" w:hAnsi="Times New Roman" w:cs="Times New Roman"/>
          <w:sz w:val="24"/>
          <w:szCs w:val="24"/>
        </w:rPr>
        <w:t>4</w:t>
      </w:r>
      <w:r w:rsidR="008B6010" w:rsidRPr="001811FD">
        <w:rPr>
          <w:rFonts w:ascii="Times New Roman" w:eastAsia="Calibri" w:hAnsi="Times New Roman" w:cs="Times New Roman"/>
          <w:sz w:val="24"/>
          <w:szCs w:val="24"/>
        </w:rPr>
        <w:t>/202</w:t>
      </w:r>
      <w:r w:rsidR="009661B5">
        <w:rPr>
          <w:rFonts w:ascii="Times New Roman" w:eastAsia="Calibri" w:hAnsi="Times New Roman" w:cs="Times New Roman"/>
          <w:sz w:val="24"/>
          <w:szCs w:val="24"/>
        </w:rPr>
        <w:t>5</w:t>
      </w:r>
    </w:p>
    <w:p w14:paraId="1814056E" w14:textId="77777777" w:rsidR="00CE24E3" w:rsidRPr="001811FD" w:rsidRDefault="00CE24E3" w:rsidP="00CE24E3">
      <w:pPr>
        <w:tabs>
          <w:tab w:val="left" w:pos="1620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89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2"/>
        <w:gridCol w:w="4144"/>
      </w:tblGrid>
      <w:tr w:rsidR="00CE24E3" w:rsidRPr="001811FD" w14:paraId="01554102" w14:textId="77777777" w:rsidTr="00D8787E">
        <w:trPr>
          <w:trHeight w:val="283"/>
          <w:jc w:val="center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3210887" w14:textId="77777777" w:rsidR="00CE24E3" w:rsidRPr="001811FD" w:rsidRDefault="00CE24E3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1811FD">
              <w:rPr>
                <w:rFonts w:ascii="Times New Roman" w:hAnsi="Times New Roman" w:cs="Times New Roman"/>
                <w:b/>
                <w:sz w:val="24"/>
                <w:szCs w:val="24"/>
              </w:rPr>
              <w:t>OBJETO RESUMIDO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5510C65" w14:textId="77777777" w:rsidR="00CE24E3" w:rsidRPr="001811FD" w:rsidRDefault="00CE24E3">
            <w:pPr>
              <w:keepNext/>
              <w:jc w:val="center"/>
              <w:outlineLvl w:val="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1FD">
              <w:rPr>
                <w:rFonts w:ascii="Times New Roman" w:hAnsi="Times New Roman" w:cs="Times New Roman"/>
                <w:b/>
                <w:sz w:val="24"/>
                <w:szCs w:val="24"/>
              </w:rPr>
              <w:t>ANEXOS</w:t>
            </w:r>
          </w:p>
        </w:tc>
      </w:tr>
      <w:tr w:rsidR="00D8787E" w:rsidRPr="001811FD" w14:paraId="04E76C0F" w14:textId="77777777" w:rsidTr="00D8787E">
        <w:trPr>
          <w:trHeight w:val="283"/>
          <w:jc w:val="center"/>
        </w:trPr>
        <w:tc>
          <w:tcPr>
            <w:tcW w:w="48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AB93B0" w14:textId="77777777" w:rsidR="00D8787E" w:rsidRPr="001811FD" w:rsidRDefault="00D8787E" w:rsidP="00D878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11FD">
              <w:rPr>
                <w:rFonts w:ascii="Times New Roman" w:hAnsi="Times New Roman" w:cs="Times New Roman"/>
                <w:sz w:val="24"/>
                <w:szCs w:val="24"/>
              </w:rPr>
              <w:t>O objeto da presente licitação é a escolha da proposta mais vantajosa para o registro de preço para futura contratação de empresa especializada para fornecimento de carnes, conforme condições, quantidades e exigências estabelecidas neste Edital e seus anexos.</w:t>
            </w:r>
          </w:p>
        </w:tc>
        <w:tc>
          <w:tcPr>
            <w:tcW w:w="4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574D95FD" w14:textId="77777777" w:rsidR="00D8787E" w:rsidRPr="001811FD" w:rsidRDefault="00D8787E" w:rsidP="00D8787E">
            <w:pPr>
              <w:pStyle w:val="Textodebalo"/>
              <w:numPr>
                <w:ilvl w:val="0"/>
                <w:numId w:val="6"/>
              </w:num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11FD">
              <w:rPr>
                <w:rFonts w:ascii="Times New Roman" w:hAnsi="Times New Roman"/>
                <w:b/>
                <w:sz w:val="24"/>
                <w:szCs w:val="24"/>
              </w:rPr>
              <w:t>Memorandos Internos</w:t>
            </w:r>
          </w:p>
          <w:p w14:paraId="567FE20D" w14:textId="77777777" w:rsidR="00D8787E" w:rsidRPr="001811FD" w:rsidRDefault="00D8787E" w:rsidP="00D8787E">
            <w:pPr>
              <w:pStyle w:val="Textodebalo"/>
              <w:numPr>
                <w:ilvl w:val="0"/>
                <w:numId w:val="6"/>
              </w:num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11FD">
              <w:rPr>
                <w:rFonts w:ascii="Times New Roman" w:hAnsi="Times New Roman"/>
                <w:b/>
                <w:sz w:val="24"/>
                <w:szCs w:val="24"/>
              </w:rPr>
              <w:t>Estudo Técnico Preliminar</w:t>
            </w:r>
          </w:p>
          <w:p w14:paraId="030FF015" w14:textId="77777777" w:rsidR="00D8787E" w:rsidRPr="001811FD" w:rsidRDefault="00D8787E" w:rsidP="00D8787E">
            <w:pPr>
              <w:pStyle w:val="Textodebalo"/>
              <w:numPr>
                <w:ilvl w:val="0"/>
                <w:numId w:val="6"/>
              </w:num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11FD">
              <w:rPr>
                <w:rFonts w:ascii="Times New Roman" w:hAnsi="Times New Roman"/>
                <w:b/>
                <w:sz w:val="24"/>
                <w:szCs w:val="24"/>
              </w:rPr>
              <w:t xml:space="preserve">Relação dos Itens </w:t>
            </w:r>
          </w:p>
          <w:p w14:paraId="157A0390" w14:textId="77777777" w:rsidR="00D8787E" w:rsidRPr="001811FD" w:rsidRDefault="00D8787E" w:rsidP="00D8787E">
            <w:pPr>
              <w:pStyle w:val="Textodebalo"/>
              <w:numPr>
                <w:ilvl w:val="0"/>
                <w:numId w:val="6"/>
              </w:num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11FD">
              <w:rPr>
                <w:rFonts w:ascii="Times New Roman" w:hAnsi="Times New Roman"/>
                <w:b/>
                <w:sz w:val="24"/>
                <w:szCs w:val="24"/>
              </w:rPr>
              <w:t>Termo de Referência</w:t>
            </w:r>
          </w:p>
        </w:tc>
      </w:tr>
      <w:tr w:rsidR="00CE24E3" w:rsidRPr="001811FD" w14:paraId="4F7255DE" w14:textId="77777777" w:rsidTr="00D8787E">
        <w:trPr>
          <w:cantSplit/>
          <w:trHeight w:val="283"/>
          <w:jc w:val="center"/>
        </w:trPr>
        <w:tc>
          <w:tcPr>
            <w:tcW w:w="48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D291D2B" w14:textId="77777777" w:rsidR="00CE24E3" w:rsidRPr="001811FD" w:rsidRDefault="00CE24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1FD">
              <w:rPr>
                <w:rFonts w:ascii="Times New Roman" w:hAnsi="Times New Roman" w:cs="Times New Roman"/>
                <w:b/>
                <w:sz w:val="24"/>
                <w:szCs w:val="24"/>
              </w:rPr>
              <w:t>TIPO DE OBJETO</w:t>
            </w:r>
          </w:p>
        </w:tc>
        <w:tc>
          <w:tcPr>
            <w:tcW w:w="4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D50CA6B" w14:textId="77777777" w:rsidR="00CE24E3" w:rsidRPr="001811FD" w:rsidRDefault="00CE24E3">
            <w:pPr>
              <w:keepNext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1FD">
              <w:rPr>
                <w:rFonts w:ascii="Times New Roman" w:hAnsi="Times New Roman" w:cs="Times New Roman"/>
                <w:b/>
                <w:sz w:val="24"/>
                <w:szCs w:val="24"/>
              </w:rPr>
              <w:t>FORMA DE EXECUÇÃO / FORNECIMENTO</w:t>
            </w:r>
          </w:p>
        </w:tc>
      </w:tr>
      <w:tr w:rsidR="00CE24E3" w:rsidRPr="001811FD" w14:paraId="465C81BD" w14:textId="77777777" w:rsidTr="00D8787E">
        <w:trPr>
          <w:cantSplit/>
          <w:trHeight w:val="485"/>
          <w:jc w:val="center"/>
        </w:trPr>
        <w:tc>
          <w:tcPr>
            <w:tcW w:w="48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550E2C" w14:textId="77777777" w:rsidR="00CE24E3" w:rsidRPr="001811FD" w:rsidRDefault="00CE2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1FD">
              <w:rPr>
                <w:rFonts w:ascii="Times New Roman" w:hAnsi="Times New Roman" w:cs="Times New Roman"/>
                <w:sz w:val="24"/>
                <w:szCs w:val="24"/>
              </w:rPr>
              <w:t>Fornecimento de material de consumo</w:t>
            </w:r>
          </w:p>
        </w:tc>
        <w:tc>
          <w:tcPr>
            <w:tcW w:w="4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0A0D96BD" w14:textId="77777777" w:rsidR="00CE24E3" w:rsidRPr="001811FD" w:rsidRDefault="00CE2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1FD">
              <w:rPr>
                <w:rFonts w:ascii="Times New Roman" w:hAnsi="Times New Roman" w:cs="Times New Roman"/>
                <w:sz w:val="24"/>
                <w:szCs w:val="24"/>
              </w:rPr>
              <w:t>Fornecimento fracionado por item</w:t>
            </w:r>
          </w:p>
        </w:tc>
      </w:tr>
      <w:tr w:rsidR="00CE24E3" w:rsidRPr="001811FD" w14:paraId="208621CC" w14:textId="77777777" w:rsidTr="00D8787E">
        <w:trPr>
          <w:cantSplit/>
          <w:trHeight w:val="283"/>
          <w:jc w:val="center"/>
        </w:trPr>
        <w:tc>
          <w:tcPr>
            <w:tcW w:w="48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EA0886" w14:textId="77777777" w:rsidR="00CE24E3" w:rsidRPr="001811FD" w:rsidRDefault="00CE2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1FD">
              <w:rPr>
                <w:rFonts w:ascii="Times New Roman" w:hAnsi="Times New Roman" w:cs="Times New Roman"/>
                <w:b/>
                <w:sz w:val="24"/>
                <w:szCs w:val="24"/>
              </w:rPr>
              <w:t>MODALIDADE</w:t>
            </w:r>
          </w:p>
        </w:tc>
        <w:tc>
          <w:tcPr>
            <w:tcW w:w="4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E55E6DA" w14:textId="77777777" w:rsidR="00CE24E3" w:rsidRPr="001811FD" w:rsidRDefault="00CE24E3">
            <w:pPr>
              <w:keepNext/>
              <w:jc w:val="center"/>
              <w:outlineLvl w:val="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1FD">
              <w:rPr>
                <w:rFonts w:ascii="Times New Roman" w:hAnsi="Times New Roman" w:cs="Times New Roman"/>
                <w:b/>
                <w:sz w:val="24"/>
                <w:szCs w:val="24"/>
              </w:rPr>
              <w:t>TIPO DE LICITAÇÃO</w:t>
            </w:r>
          </w:p>
        </w:tc>
      </w:tr>
      <w:tr w:rsidR="00CE24E3" w:rsidRPr="001811FD" w14:paraId="5DCF5AB8" w14:textId="77777777" w:rsidTr="00D8787E">
        <w:trPr>
          <w:cantSplit/>
          <w:trHeight w:val="283"/>
          <w:jc w:val="center"/>
        </w:trPr>
        <w:tc>
          <w:tcPr>
            <w:tcW w:w="48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4CB5877" w14:textId="77777777" w:rsidR="00CE24E3" w:rsidRPr="001811FD" w:rsidRDefault="00D878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1FD">
              <w:rPr>
                <w:rFonts w:ascii="Times New Roman" w:hAnsi="Times New Roman" w:cs="Times New Roman"/>
                <w:sz w:val="24"/>
                <w:szCs w:val="24"/>
              </w:rPr>
              <w:t xml:space="preserve">Pregão </w:t>
            </w:r>
          </w:p>
        </w:tc>
        <w:tc>
          <w:tcPr>
            <w:tcW w:w="4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80DA067" w14:textId="77777777" w:rsidR="00CE24E3" w:rsidRPr="001811FD" w:rsidRDefault="00CE24E3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1FD">
              <w:rPr>
                <w:rFonts w:ascii="Times New Roman" w:hAnsi="Times New Roman" w:cs="Times New Roman"/>
                <w:sz w:val="24"/>
                <w:szCs w:val="24"/>
              </w:rPr>
              <w:t>Menor preço por item</w:t>
            </w:r>
          </w:p>
        </w:tc>
      </w:tr>
      <w:tr w:rsidR="00CE24E3" w:rsidRPr="001811FD" w14:paraId="5F45ACE7" w14:textId="77777777" w:rsidTr="00D8787E">
        <w:trPr>
          <w:cantSplit/>
          <w:trHeight w:val="283"/>
          <w:jc w:val="center"/>
        </w:trPr>
        <w:tc>
          <w:tcPr>
            <w:tcW w:w="896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6D833BC" w14:textId="77777777" w:rsidR="00CE24E3" w:rsidRPr="001811FD" w:rsidRDefault="00CE24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1FD">
              <w:rPr>
                <w:rFonts w:ascii="Times New Roman" w:hAnsi="Times New Roman" w:cs="Times New Roman"/>
                <w:b/>
                <w:sz w:val="24"/>
                <w:szCs w:val="24"/>
              </w:rPr>
              <w:t>FUNDAMENTO</w:t>
            </w:r>
          </w:p>
        </w:tc>
      </w:tr>
      <w:tr w:rsidR="00CE24E3" w:rsidRPr="001811FD" w14:paraId="65509525" w14:textId="77777777" w:rsidTr="00D8787E">
        <w:trPr>
          <w:cantSplit/>
          <w:trHeight w:val="283"/>
          <w:jc w:val="center"/>
        </w:trPr>
        <w:tc>
          <w:tcPr>
            <w:tcW w:w="896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0F0712A1" w14:textId="77777777" w:rsidR="00CE24E3" w:rsidRPr="001811FD" w:rsidRDefault="00A133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1FD">
              <w:rPr>
                <w:rFonts w:ascii="Times New Roman" w:hAnsi="Times New Roman" w:cs="Times New Roman"/>
                <w:sz w:val="24"/>
                <w:szCs w:val="24"/>
              </w:rPr>
              <w:t>Lei Federal nº 14.133/2021</w:t>
            </w:r>
          </w:p>
          <w:p w14:paraId="1D6275DE" w14:textId="77777777" w:rsidR="00CE24E3" w:rsidRPr="001811FD" w:rsidRDefault="00CE2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1FD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A1332A" w:rsidRPr="001811FD">
              <w:rPr>
                <w:rFonts w:ascii="Times New Roman" w:hAnsi="Times New Roman" w:cs="Times New Roman"/>
                <w:sz w:val="24"/>
                <w:szCs w:val="24"/>
              </w:rPr>
              <w:t>ecreto Municipal nº 4.815/2023</w:t>
            </w:r>
          </w:p>
        </w:tc>
      </w:tr>
      <w:tr w:rsidR="00CE24E3" w:rsidRPr="001811FD" w14:paraId="652EFA1B" w14:textId="77777777" w:rsidTr="00D8787E">
        <w:trPr>
          <w:cantSplit/>
          <w:trHeight w:val="283"/>
          <w:jc w:val="center"/>
        </w:trPr>
        <w:tc>
          <w:tcPr>
            <w:tcW w:w="896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F76A1ED" w14:textId="77777777" w:rsidR="00CE24E3" w:rsidRPr="001811FD" w:rsidRDefault="00CE24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1FD">
              <w:rPr>
                <w:rFonts w:ascii="Times New Roman" w:hAnsi="Times New Roman" w:cs="Times New Roman"/>
                <w:b/>
                <w:sz w:val="24"/>
                <w:szCs w:val="24"/>
              </w:rPr>
              <w:t>CONDIÇÕES DE PAGAMENTO</w:t>
            </w:r>
          </w:p>
        </w:tc>
      </w:tr>
      <w:tr w:rsidR="00CE24E3" w:rsidRPr="001811FD" w14:paraId="1ABDB5D4" w14:textId="77777777" w:rsidTr="00D8787E">
        <w:trPr>
          <w:cantSplit/>
          <w:trHeight w:val="283"/>
          <w:jc w:val="center"/>
        </w:trPr>
        <w:tc>
          <w:tcPr>
            <w:tcW w:w="896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563DC50F" w14:textId="77777777" w:rsidR="00CE24E3" w:rsidRPr="001811FD" w:rsidRDefault="00CE24E3">
            <w:pPr>
              <w:pStyle w:val="PargrafodaLista"/>
              <w:spacing w:line="276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O pagamento será realizado no prazo máximo </w:t>
            </w:r>
            <w:r w:rsidRPr="001811FD">
              <w:rPr>
                <w:rFonts w:ascii="Times New Roman" w:hAnsi="Times New Roman" w:cs="Times New Roman"/>
                <w:sz w:val="24"/>
                <w:szCs w:val="24"/>
              </w:rPr>
              <w:t>de até 30 (trinta) dias, contados a partir do recebimento da Nota Fiscal ou Fatura, através de ordem bancária</w:t>
            </w:r>
            <w:r w:rsidRPr="001811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para crédito em banco, agência e conta corrente indicado pelo contratado.</w:t>
            </w:r>
          </w:p>
        </w:tc>
      </w:tr>
      <w:tr w:rsidR="00CE24E3" w:rsidRPr="001811FD" w14:paraId="31099624" w14:textId="77777777" w:rsidTr="00D8787E">
        <w:trPr>
          <w:cantSplit/>
          <w:trHeight w:val="283"/>
          <w:jc w:val="center"/>
        </w:trPr>
        <w:tc>
          <w:tcPr>
            <w:tcW w:w="896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7AF556A3" w14:textId="77777777" w:rsidR="00CE24E3" w:rsidRPr="001811FD" w:rsidRDefault="00CE24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811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PRAZO DE EXECUÇÃO / FORNECIMENTO</w:t>
            </w:r>
          </w:p>
        </w:tc>
      </w:tr>
      <w:tr w:rsidR="00CE24E3" w:rsidRPr="001811FD" w14:paraId="1FB489CF" w14:textId="77777777" w:rsidTr="00D8787E">
        <w:trPr>
          <w:cantSplit/>
          <w:trHeight w:val="283"/>
          <w:jc w:val="center"/>
        </w:trPr>
        <w:tc>
          <w:tcPr>
            <w:tcW w:w="896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57D19E58" w14:textId="77777777" w:rsidR="00CE24E3" w:rsidRPr="001811FD" w:rsidRDefault="00CE24E3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811F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O prazo para fornecimento dos produtos licitados será </w:t>
            </w:r>
            <w:r w:rsidR="009F6075" w:rsidRPr="001811FD">
              <w:rPr>
                <w:rFonts w:ascii="Times New Roman" w:hAnsi="Times New Roman" w:cs="Times New Roman"/>
                <w:iCs/>
                <w:sz w:val="24"/>
                <w:szCs w:val="24"/>
              </w:rPr>
              <w:t>imediatamente</w:t>
            </w:r>
            <w:r w:rsidRPr="001811F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após a apresentação da Ordem de Fornecimento emitida pelo setor requisitante.</w:t>
            </w:r>
          </w:p>
        </w:tc>
      </w:tr>
      <w:tr w:rsidR="00CE24E3" w:rsidRPr="001811FD" w14:paraId="60EEB176" w14:textId="77777777" w:rsidTr="00D8787E">
        <w:trPr>
          <w:cantSplit/>
          <w:trHeight w:val="113"/>
          <w:jc w:val="center"/>
        </w:trPr>
        <w:tc>
          <w:tcPr>
            <w:tcW w:w="896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C179CFE" w14:textId="77777777" w:rsidR="00CE24E3" w:rsidRPr="001811FD" w:rsidRDefault="00CE24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1FD">
              <w:rPr>
                <w:rFonts w:ascii="Times New Roman" w:hAnsi="Times New Roman" w:cs="Times New Roman"/>
                <w:b/>
                <w:sz w:val="24"/>
                <w:szCs w:val="24"/>
              </w:rPr>
              <w:t>DOS RESPONSÁVEIS PELA FISCALIZAÇÃO DO CONTRATO</w:t>
            </w:r>
          </w:p>
        </w:tc>
      </w:tr>
      <w:tr w:rsidR="00CE24E3" w:rsidRPr="001811FD" w14:paraId="6103CCBC" w14:textId="77777777" w:rsidTr="00D8787E">
        <w:trPr>
          <w:cantSplit/>
          <w:trHeight w:val="113"/>
          <w:jc w:val="center"/>
        </w:trPr>
        <w:tc>
          <w:tcPr>
            <w:tcW w:w="8966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AD901" w14:textId="77777777" w:rsidR="00CE24E3" w:rsidRPr="001811FD" w:rsidRDefault="00CE24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11FD">
              <w:rPr>
                <w:rFonts w:ascii="Times New Roman" w:hAnsi="Times New Roman" w:cs="Times New Roman"/>
                <w:sz w:val="24"/>
                <w:szCs w:val="24"/>
              </w:rPr>
              <w:t>O contrato será fiscalizado pelos responsáveis indicados pela Portaria nº 62/2023.</w:t>
            </w:r>
          </w:p>
        </w:tc>
      </w:tr>
    </w:tbl>
    <w:p w14:paraId="69D22C2D" w14:textId="77777777" w:rsidR="00CE24E3" w:rsidRPr="001811FD" w:rsidRDefault="00CE24E3" w:rsidP="00CE24E3">
      <w:pPr>
        <w:tabs>
          <w:tab w:val="left" w:pos="1620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3EF5990F" w14:textId="77777777" w:rsidR="00CE24E3" w:rsidRPr="001811FD" w:rsidRDefault="00CE24E3" w:rsidP="00CE24E3">
      <w:pPr>
        <w:tabs>
          <w:tab w:val="left" w:pos="1620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6EFD9EB3" w14:textId="77777777" w:rsidR="00CE24E3" w:rsidRPr="001811FD" w:rsidRDefault="00CE24E3" w:rsidP="00CE24E3">
      <w:pPr>
        <w:tabs>
          <w:tab w:val="left" w:pos="1620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2BE3975" w14:textId="77777777" w:rsidR="00CE24E3" w:rsidRPr="001811FD" w:rsidRDefault="00CE24E3" w:rsidP="00CE24E3">
      <w:pPr>
        <w:tabs>
          <w:tab w:val="left" w:pos="1620"/>
        </w:tabs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1811FD">
        <w:rPr>
          <w:rFonts w:ascii="Times New Roman" w:eastAsia="Calibri" w:hAnsi="Times New Roman" w:cs="Times New Roman"/>
          <w:bCs/>
          <w:sz w:val="24"/>
          <w:szCs w:val="24"/>
        </w:rPr>
        <w:t>____________________________________</w:t>
      </w:r>
    </w:p>
    <w:p w14:paraId="5E2DE8E9" w14:textId="77777777" w:rsidR="00A55A1B" w:rsidRDefault="00A55A1B" w:rsidP="00A55A1B">
      <w:pPr>
        <w:pStyle w:val="TextodocorpoItlic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Tatiana Pires Pereira Cobra</w:t>
      </w:r>
    </w:p>
    <w:p w14:paraId="224D2DC1" w14:textId="77777777" w:rsidR="00A55A1B" w:rsidRDefault="00A55A1B" w:rsidP="00A55A1B">
      <w:pPr>
        <w:pStyle w:val="TextodocorpoItlico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Prefeita Municipal</w:t>
      </w:r>
    </w:p>
    <w:p w14:paraId="05E1094D" w14:textId="77777777" w:rsidR="00A55A1B" w:rsidRDefault="00A55A1B" w:rsidP="00A55A1B">
      <w:pPr>
        <w:pStyle w:val="Corpodetexto"/>
        <w:spacing w:before="7"/>
        <w:rPr>
          <w:rFonts w:ascii="Times New Roman"/>
          <w:sz w:val="21"/>
        </w:rPr>
      </w:pPr>
      <w:r>
        <w:rPr>
          <w:rFonts w:ascii="Arial" w:hAnsi="Arial" w:cs="Arial"/>
        </w:rPr>
        <w:t xml:space="preserve">           Secretaria Municipal de Administração, Finanças e Planejamento</w:t>
      </w:r>
    </w:p>
    <w:p w14:paraId="26AD3625" w14:textId="77777777" w:rsidR="000A0835" w:rsidRPr="001811FD" w:rsidRDefault="000A0835" w:rsidP="00CE24E3">
      <w:pPr>
        <w:pStyle w:val="Corpodetexto"/>
        <w:spacing w:before="7"/>
        <w:rPr>
          <w:rFonts w:ascii="Times New Roman" w:hAnsi="Times New Roman" w:cs="Times New Roman"/>
        </w:rPr>
      </w:pPr>
    </w:p>
    <w:p w14:paraId="5E02EB60" w14:textId="77777777" w:rsidR="00CE24E3" w:rsidRPr="001811FD" w:rsidRDefault="00CE24E3">
      <w:pPr>
        <w:pStyle w:val="Corpodetexto"/>
        <w:spacing w:before="7"/>
        <w:rPr>
          <w:rFonts w:ascii="Times New Roman" w:hAnsi="Times New Roman" w:cs="Times New Roman"/>
        </w:rPr>
      </w:pPr>
    </w:p>
    <w:p w14:paraId="310CBC16" w14:textId="77777777" w:rsidR="00CE24E3" w:rsidRPr="001811FD" w:rsidRDefault="00CE24E3">
      <w:pPr>
        <w:pStyle w:val="Corpodetexto"/>
        <w:spacing w:before="7"/>
        <w:rPr>
          <w:rFonts w:ascii="Times New Roman" w:hAnsi="Times New Roman" w:cs="Times New Roman"/>
        </w:rPr>
      </w:pPr>
    </w:p>
    <w:p w14:paraId="50985548" w14:textId="77777777" w:rsidR="00CE24E3" w:rsidRPr="001811FD" w:rsidRDefault="00CE24E3">
      <w:pPr>
        <w:pStyle w:val="Corpodetexto"/>
        <w:spacing w:before="7"/>
        <w:rPr>
          <w:rFonts w:ascii="Times New Roman" w:hAnsi="Times New Roman" w:cs="Times New Roman"/>
        </w:rPr>
      </w:pPr>
    </w:p>
    <w:p w14:paraId="7F0C9B52" w14:textId="77777777" w:rsidR="00CE24E3" w:rsidRPr="001811FD" w:rsidRDefault="00CE24E3">
      <w:pPr>
        <w:pStyle w:val="Corpodetexto"/>
        <w:spacing w:before="7"/>
        <w:rPr>
          <w:rFonts w:ascii="Times New Roman" w:hAnsi="Times New Roman" w:cs="Times New Roman"/>
        </w:rPr>
      </w:pPr>
    </w:p>
    <w:p w14:paraId="21AF95C6" w14:textId="77777777" w:rsidR="00CE24E3" w:rsidRPr="001811FD" w:rsidRDefault="00CE24E3">
      <w:pPr>
        <w:pStyle w:val="Corpodetexto"/>
        <w:spacing w:before="7"/>
        <w:rPr>
          <w:rFonts w:ascii="Times New Roman" w:hAnsi="Times New Roman" w:cs="Times New Roman"/>
        </w:rPr>
      </w:pPr>
    </w:p>
    <w:p w14:paraId="68117F81" w14:textId="77777777" w:rsidR="00CE24E3" w:rsidRPr="001811FD" w:rsidRDefault="00CE24E3">
      <w:pPr>
        <w:pStyle w:val="Corpodetexto"/>
        <w:spacing w:before="7"/>
        <w:rPr>
          <w:rFonts w:ascii="Times New Roman" w:hAnsi="Times New Roman" w:cs="Times New Roman"/>
        </w:rPr>
      </w:pPr>
    </w:p>
    <w:p w14:paraId="02556902" w14:textId="77777777" w:rsidR="00CE24E3" w:rsidRPr="001811FD" w:rsidRDefault="00CE24E3">
      <w:pPr>
        <w:pStyle w:val="Corpodetexto"/>
        <w:spacing w:before="7"/>
        <w:rPr>
          <w:rFonts w:ascii="Times New Roman" w:hAnsi="Times New Roman" w:cs="Times New Roman"/>
        </w:rPr>
      </w:pPr>
    </w:p>
    <w:p w14:paraId="21AA2FD8" w14:textId="77777777" w:rsidR="00A1332A" w:rsidRPr="001811FD" w:rsidRDefault="00A1332A">
      <w:pPr>
        <w:pStyle w:val="Corpodetexto"/>
        <w:spacing w:before="7"/>
        <w:rPr>
          <w:rFonts w:ascii="Times New Roman" w:hAnsi="Times New Roman" w:cs="Times New Roman"/>
        </w:rPr>
      </w:pPr>
    </w:p>
    <w:p w14:paraId="18FA3B34" w14:textId="77777777" w:rsidR="00A1332A" w:rsidRPr="001811FD" w:rsidRDefault="00A1332A">
      <w:pPr>
        <w:pStyle w:val="Corpodetexto"/>
        <w:spacing w:before="7"/>
        <w:rPr>
          <w:rFonts w:ascii="Times New Roman" w:hAnsi="Times New Roman" w:cs="Times New Roman"/>
        </w:rPr>
      </w:pPr>
    </w:p>
    <w:p w14:paraId="52BDFA2E" w14:textId="77777777" w:rsidR="00A1332A" w:rsidRPr="001811FD" w:rsidRDefault="00A1332A">
      <w:pPr>
        <w:pStyle w:val="Corpodetexto"/>
        <w:spacing w:before="7"/>
        <w:rPr>
          <w:rFonts w:ascii="Times New Roman" w:hAnsi="Times New Roman" w:cs="Times New Roman"/>
        </w:rPr>
      </w:pPr>
    </w:p>
    <w:p w14:paraId="02F88594" w14:textId="77777777" w:rsidR="009661B5" w:rsidRDefault="009661B5" w:rsidP="001811FD">
      <w:pPr>
        <w:pStyle w:val="Corpodetexto"/>
        <w:spacing w:before="7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01EDF0D7" w14:textId="17DFE247" w:rsidR="00297B27" w:rsidRPr="001811FD" w:rsidRDefault="00854B72" w:rsidP="001811FD">
      <w:pPr>
        <w:pStyle w:val="Corpodetexto"/>
        <w:spacing w:before="7"/>
        <w:jc w:val="center"/>
        <w:rPr>
          <w:rFonts w:ascii="Times New Roman" w:hAnsi="Times New Roman" w:cs="Times New Roman"/>
          <w:b/>
          <w:bCs/>
          <w:u w:val="single"/>
        </w:rPr>
      </w:pPr>
      <w:r w:rsidRPr="001811FD">
        <w:rPr>
          <w:rFonts w:ascii="Times New Roman" w:hAnsi="Times New Roman" w:cs="Times New Roman"/>
          <w:b/>
          <w:bCs/>
          <w:u w:val="single"/>
        </w:rPr>
        <w:t>ETP – ESTUDO TÉCNICO PRELIMINAR</w:t>
      </w:r>
    </w:p>
    <w:p w14:paraId="203D29F9" w14:textId="77777777" w:rsidR="00297B27" w:rsidRPr="001811FD" w:rsidRDefault="00297B27" w:rsidP="00297B27">
      <w:pPr>
        <w:pStyle w:val="Corpodetexto"/>
        <w:spacing w:before="7"/>
        <w:rPr>
          <w:rFonts w:ascii="Times New Roman" w:hAnsi="Times New Roman" w:cs="Times New Roman"/>
          <w:b/>
          <w:bCs/>
          <w:u w:val="single"/>
        </w:rPr>
      </w:pPr>
    </w:p>
    <w:p w14:paraId="657FF2F7" w14:textId="77777777" w:rsidR="000A0835" w:rsidRPr="001811FD" w:rsidRDefault="005F7EB8" w:rsidP="00297B27">
      <w:pPr>
        <w:pStyle w:val="Corpodetexto"/>
        <w:spacing w:before="7"/>
        <w:rPr>
          <w:rFonts w:ascii="Times New Roman" w:hAnsi="Times New Roman" w:cs="Times New Roman"/>
          <w:b/>
          <w:bCs/>
        </w:rPr>
      </w:pPr>
      <w:r w:rsidRPr="001811FD">
        <w:rPr>
          <w:rFonts w:ascii="Times New Roman" w:hAnsi="Times New Roman" w:cs="Times New Roman"/>
          <w:b/>
          <w:bCs/>
        </w:rPr>
        <w:t>- Informações Gerais</w:t>
      </w:r>
    </w:p>
    <w:p w14:paraId="7898EB28" w14:textId="77777777" w:rsidR="00297B27" w:rsidRPr="001811FD" w:rsidRDefault="005F7EB8" w:rsidP="00297B27">
      <w:pPr>
        <w:pStyle w:val="Corpodetexto"/>
        <w:spacing w:before="182" w:line="398" w:lineRule="auto"/>
        <w:ind w:right="2729"/>
        <w:rPr>
          <w:rFonts w:ascii="Times New Roman" w:hAnsi="Times New Roman" w:cs="Times New Roman"/>
          <w:color w:val="FF0000"/>
          <w:spacing w:val="-65"/>
        </w:rPr>
      </w:pPr>
      <w:r w:rsidRPr="001811FD">
        <w:rPr>
          <w:rFonts w:ascii="Times New Roman" w:hAnsi="Times New Roman" w:cs="Times New Roman"/>
        </w:rPr>
        <w:t xml:space="preserve">Área solicitante: </w:t>
      </w:r>
      <w:r w:rsidR="00014871" w:rsidRPr="001811FD">
        <w:rPr>
          <w:rFonts w:ascii="Times New Roman" w:hAnsi="Times New Roman" w:cs="Times New Roman"/>
        </w:rPr>
        <w:t>Dep.</w:t>
      </w:r>
      <w:r w:rsidRPr="001811FD">
        <w:rPr>
          <w:rFonts w:ascii="Times New Roman" w:hAnsi="Times New Roman" w:cs="Times New Roman"/>
        </w:rPr>
        <w:t xml:space="preserve"> Municipal de </w:t>
      </w:r>
      <w:r w:rsidR="00014871" w:rsidRPr="001811FD">
        <w:rPr>
          <w:rFonts w:ascii="Times New Roman" w:hAnsi="Times New Roman" w:cs="Times New Roman"/>
        </w:rPr>
        <w:t>Desenvolvimento Social</w:t>
      </w:r>
    </w:p>
    <w:p w14:paraId="1D826049" w14:textId="76C7D1B9" w:rsidR="000A0835" w:rsidRPr="001811FD" w:rsidRDefault="005F7EB8" w:rsidP="00297B27">
      <w:pPr>
        <w:pStyle w:val="Corpodetexto"/>
        <w:spacing w:before="182" w:line="398" w:lineRule="auto"/>
        <w:ind w:right="2729"/>
        <w:rPr>
          <w:rFonts w:ascii="Times New Roman" w:hAnsi="Times New Roman" w:cs="Times New Roman"/>
        </w:rPr>
      </w:pPr>
      <w:r w:rsidRPr="001811FD">
        <w:rPr>
          <w:rFonts w:ascii="Times New Roman" w:hAnsi="Times New Roman" w:cs="Times New Roman"/>
        </w:rPr>
        <w:t xml:space="preserve">Servidor Responsável: </w:t>
      </w:r>
      <w:r w:rsidR="00A55A1B">
        <w:t>Thiago Palmeira de Senna Lima</w:t>
      </w:r>
    </w:p>
    <w:p w14:paraId="2DB482A6" w14:textId="77777777" w:rsidR="00297B27" w:rsidRPr="001811FD" w:rsidRDefault="00297B27" w:rsidP="00297B27">
      <w:pPr>
        <w:pStyle w:val="Corpodetexto"/>
        <w:spacing w:before="7"/>
        <w:jc w:val="both"/>
        <w:rPr>
          <w:rFonts w:ascii="Times New Roman" w:hAnsi="Times New Roman" w:cs="Times New Roman"/>
        </w:rPr>
      </w:pPr>
      <w:r w:rsidRPr="001811FD">
        <w:rPr>
          <w:rFonts w:ascii="Times New Roman" w:hAnsi="Times New Roman" w:cs="Times New Roman"/>
        </w:rPr>
        <w:t>Fundamentação Legal: Art. 18 INC. I LEI Nº 14.133/2021 e ART. 13 DO DECRETO MUNICIPAL 4.815/2023</w:t>
      </w:r>
    </w:p>
    <w:p w14:paraId="0104E1A4" w14:textId="77777777" w:rsidR="000A0835" w:rsidRPr="001811FD" w:rsidRDefault="005F7EB8" w:rsidP="00297B27">
      <w:pPr>
        <w:pStyle w:val="Ttulo1"/>
        <w:spacing w:before="158"/>
        <w:ind w:left="0" w:firstLine="0"/>
        <w:rPr>
          <w:rFonts w:ascii="Times New Roman" w:hAnsi="Times New Roman" w:cs="Times New Roman"/>
        </w:rPr>
      </w:pPr>
      <w:r w:rsidRPr="001811FD">
        <w:rPr>
          <w:rFonts w:ascii="Times New Roman" w:hAnsi="Times New Roman" w:cs="Times New Roman"/>
        </w:rPr>
        <w:t>Descrição da necessidade da contratação:</w:t>
      </w:r>
    </w:p>
    <w:p w14:paraId="3351010F" w14:textId="77777777" w:rsidR="000A0835" w:rsidRPr="001811FD" w:rsidRDefault="005F7EB8">
      <w:pPr>
        <w:pStyle w:val="PargrafodaLista"/>
        <w:numPr>
          <w:ilvl w:val="0"/>
          <w:numId w:val="5"/>
        </w:numPr>
        <w:tabs>
          <w:tab w:val="left" w:pos="302"/>
        </w:tabs>
        <w:spacing w:before="182"/>
        <w:rPr>
          <w:rFonts w:ascii="Times New Roman" w:hAnsi="Times New Roman" w:cs="Times New Roman"/>
          <w:b/>
          <w:sz w:val="24"/>
          <w:szCs w:val="24"/>
        </w:rPr>
      </w:pPr>
      <w:r w:rsidRPr="001811FD">
        <w:rPr>
          <w:rFonts w:ascii="Times New Roman" w:hAnsi="Times New Roman" w:cs="Times New Roman"/>
          <w:b/>
          <w:sz w:val="24"/>
          <w:szCs w:val="24"/>
        </w:rPr>
        <w:t>- Problema a ser resolvido e solução através da aquisição:</w:t>
      </w:r>
    </w:p>
    <w:p w14:paraId="45A263EF" w14:textId="77777777" w:rsidR="00811474" w:rsidRPr="001811FD" w:rsidRDefault="00811474" w:rsidP="00811474">
      <w:pPr>
        <w:pStyle w:val="PargrafodaLista"/>
        <w:ind w:left="301"/>
        <w:rPr>
          <w:rFonts w:ascii="Times New Roman" w:hAnsi="Times New Roman" w:cs="Times New Roman"/>
          <w:sz w:val="24"/>
          <w:szCs w:val="24"/>
        </w:rPr>
      </w:pPr>
    </w:p>
    <w:p w14:paraId="01E091BF" w14:textId="77777777" w:rsidR="006A1912" w:rsidRPr="001811FD" w:rsidRDefault="006A1912" w:rsidP="006A1912">
      <w:pPr>
        <w:pStyle w:val="Corpodetexto"/>
        <w:spacing w:before="159" w:line="259" w:lineRule="auto"/>
        <w:ind w:left="101" w:right="125"/>
        <w:jc w:val="both"/>
        <w:rPr>
          <w:rFonts w:ascii="Times New Roman" w:hAnsi="Times New Roman" w:cs="Times New Roman"/>
        </w:rPr>
      </w:pPr>
      <w:r w:rsidRPr="001811FD">
        <w:rPr>
          <w:rFonts w:ascii="Times New Roman" w:hAnsi="Times New Roman" w:cs="Times New Roman"/>
          <w:color w:val="0D0D0D"/>
          <w:shd w:val="clear" w:color="auto" w:fill="FFFFFF"/>
        </w:rPr>
        <w:t>Estudos mostram que uma alimentação adequada está diretamen</w:t>
      </w:r>
      <w:r w:rsidR="00A72A6F" w:rsidRPr="001811FD">
        <w:rPr>
          <w:rFonts w:ascii="Times New Roman" w:hAnsi="Times New Roman" w:cs="Times New Roman"/>
          <w:color w:val="0D0D0D"/>
          <w:shd w:val="clear" w:color="auto" w:fill="FFFFFF"/>
        </w:rPr>
        <w:t>te ligada ao desempenho orgânico na terceira idade</w:t>
      </w:r>
      <w:r w:rsidRPr="001811FD">
        <w:rPr>
          <w:rFonts w:ascii="Times New Roman" w:hAnsi="Times New Roman" w:cs="Times New Roman"/>
          <w:color w:val="0D0D0D"/>
          <w:shd w:val="clear" w:color="auto" w:fill="FFFFFF"/>
        </w:rPr>
        <w:t xml:space="preserve">. Ao </w:t>
      </w:r>
      <w:r w:rsidR="00A72A6F" w:rsidRPr="001811FD">
        <w:rPr>
          <w:rFonts w:ascii="Times New Roman" w:hAnsi="Times New Roman" w:cs="Times New Roman"/>
          <w:color w:val="0D0D0D"/>
          <w:shd w:val="clear" w:color="auto" w:fill="FFFFFF"/>
        </w:rPr>
        <w:t>fornecer carnes de qualidade nas</w:t>
      </w:r>
      <w:r w:rsidRPr="001811FD">
        <w:rPr>
          <w:rFonts w:ascii="Times New Roman" w:hAnsi="Times New Roman" w:cs="Times New Roman"/>
          <w:color w:val="0D0D0D"/>
          <w:shd w:val="clear" w:color="auto" w:fill="FFFFFF"/>
        </w:rPr>
        <w:t xml:space="preserve"> refeições </w:t>
      </w:r>
      <w:r w:rsidR="00A72A6F" w:rsidRPr="001811FD">
        <w:rPr>
          <w:rFonts w:ascii="Times New Roman" w:hAnsi="Times New Roman" w:cs="Times New Roman"/>
          <w:color w:val="0D0D0D"/>
          <w:shd w:val="clear" w:color="auto" w:fill="FFFFFF"/>
        </w:rPr>
        <w:t xml:space="preserve">do asilo, </w:t>
      </w:r>
      <w:r w:rsidRPr="001811FD">
        <w:rPr>
          <w:rFonts w:ascii="Times New Roman" w:hAnsi="Times New Roman" w:cs="Times New Roman"/>
          <w:color w:val="0D0D0D"/>
          <w:shd w:val="clear" w:color="auto" w:fill="FFFFFF"/>
        </w:rPr>
        <w:t xml:space="preserve">podem contribuir para melhorar a concentração, a atenção e o rendimento </w:t>
      </w:r>
      <w:r w:rsidR="00A72A6F" w:rsidRPr="001811FD">
        <w:rPr>
          <w:rFonts w:ascii="Times New Roman" w:hAnsi="Times New Roman" w:cs="Times New Roman"/>
          <w:color w:val="0D0D0D"/>
          <w:shd w:val="clear" w:color="auto" w:fill="FFFFFF"/>
        </w:rPr>
        <w:t>de suas ativiades diárias</w:t>
      </w:r>
      <w:r w:rsidRPr="001811FD">
        <w:rPr>
          <w:rFonts w:ascii="Times New Roman" w:hAnsi="Times New Roman" w:cs="Times New Roman"/>
          <w:color w:val="0D0D0D"/>
          <w:shd w:val="clear" w:color="auto" w:fill="FFFFFF"/>
        </w:rPr>
        <w:t>.</w:t>
      </w:r>
    </w:p>
    <w:p w14:paraId="1F43F3F4" w14:textId="77777777" w:rsidR="00811474" w:rsidRPr="001811FD" w:rsidRDefault="00191EA2">
      <w:pPr>
        <w:pStyle w:val="Corpodetexto"/>
        <w:spacing w:before="159" w:line="259" w:lineRule="auto"/>
        <w:ind w:left="101" w:right="125"/>
        <w:jc w:val="both"/>
        <w:rPr>
          <w:rFonts w:ascii="Times New Roman" w:hAnsi="Times New Roman" w:cs="Times New Roman"/>
          <w:color w:val="0D0D0D"/>
          <w:shd w:val="clear" w:color="auto" w:fill="FFFFFF"/>
        </w:rPr>
      </w:pPr>
      <w:r w:rsidRPr="001811FD">
        <w:rPr>
          <w:rFonts w:ascii="Times New Roman" w:hAnsi="Times New Roman" w:cs="Times New Roman"/>
          <w:color w:val="0D0D0D"/>
          <w:shd w:val="clear" w:color="auto" w:fill="FFFFFF"/>
        </w:rPr>
        <w:t>Carnes são fontes importantes de proteína, ferro, zinco e várias vitaminas essenciais para o desenvolvimento</w:t>
      </w:r>
      <w:r w:rsidR="00A72A6F" w:rsidRPr="001811FD">
        <w:rPr>
          <w:rFonts w:ascii="Times New Roman" w:hAnsi="Times New Roman" w:cs="Times New Roman"/>
          <w:color w:val="0D0D0D"/>
          <w:shd w:val="clear" w:color="auto" w:fill="FFFFFF"/>
        </w:rPr>
        <w:t xml:space="preserve"> físico e cognitivo dos idosos</w:t>
      </w:r>
      <w:r w:rsidRPr="001811FD">
        <w:rPr>
          <w:rFonts w:ascii="Times New Roman" w:hAnsi="Times New Roman" w:cs="Times New Roman"/>
          <w:color w:val="0D0D0D"/>
          <w:shd w:val="clear" w:color="auto" w:fill="FFFFFF"/>
        </w:rPr>
        <w:t xml:space="preserve">. Garantir o fornecimento regular de carnes nas refeições ajuda a promover uma dieta equilibrada e saudável para os </w:t>
      </w:r>
      <w:r w:rsidR="00A72A6F" w:rsidRPr="001811FD">
        <w:rPr>
          <w:rFonts w:ascii="Times New Roman" w:hAnsi="Times New Roman" w:cs="Times New Roman"/>
          <w:color w:val="0D0D0D"/>
          <w:shd w:val="clear" w:color="auto" w:fill="FFFFFF"/>
        </w:rPr>
        <w:t>idosos</w:t>
      </w:r>
      <w:r w:rsidRPr="001811FD">
        <w:rPr>
          <w:rFonts w:ascii="Times New Roman" w:hAnsi="Times New Roman" w:cs="Times New Roman"/>
          <w:color w:val="0D0D0D"/>
          <w:shd w:val="clear" w:color="auto" w:fill="FFFFFF"/>
        </w:rPr>
        <w:t>.</w:t>
      </w:r>
    </w:p>
    <w:p w14:paraId="0CF28787" w14:textId="77777777" w:rsidR="006A1912" w:rsidRPr="001811FD" w:rsidRDefault="006A1912">
      <w:pPr>
        <w:pStyle w:val="Corpodetexto"/>
        <w:spacing w:before="159" w:line="259" w:lineRule="auto"/>
        <w:ind w:left="101" w:right="125"/>
        <w:jc w:val="both"/>
        <w:rPr>
          <w:rFonts w:ascii="Times New Roman" w:hAnsi="Times New Roman" w:cs="Times New Roman"/>
          <w:color w:val="0D0D0D"/>
          <w:shd w:val="clear" w:color="auto" w:fill="FFFFFF"/>
        </w:rPr>
      </w:pPr>
      <w:r w:rsidRPr="001811FD">
        <w:rPr>
          <w:rFonts w:ascii="Times New Roman" w:hAnsi="Times New Roman" w:cs="Times New Roman"/>
          <w:color w:val="0D0D0D"/>
          <w:shd w:val="clear" w:color="auto" w:fill="FFFFFF"/>
        </w:rPr>
        <w:t xml:space="preserve">Oferecer uma variedade de opções de alimentos nas refeições é importante para manter o interesse dos </w:t>
      </w:r>
      <w:r w:rsidR="00A72A6F" w:rsidRPr="001811FD">
        <w:rPr>
          <w:rFonts w:ascii="Times New Roman" w:hAnsi="Times New Roman" w:cs="Times New Roman"/>
          <w:color w:val="0D0D0D"/>
          <w:shd w:val="clear" w:color="auto" w:fill="FFFFFF"/>
        </w:rPr>
        <w:t>idosos</w:t>
      </w:r>
      <w:r w:rsidRPr="001811FD">
        <w:rPr>
          <w:rFonts w:ascii="Times New Roman" w:hAnsi="Times New Roman" w:cs="Times New Roman"/>
          <w:color w:val="0D0D0D"/>
          <w:shd w:val="clear" w:color="auto" w:fill="FFFFFF"/>
        </w:rPr>
        <w:t xml:space="preserve"> na alimentação e promover hábitos alimentares saudáveis a longo prazo. A inclusão de diferentes tipos de carnes permite diversificar o cardápio e oferecer refeições mais atrativas e nutritivas.</w:t>
      </w:r>
    </w:p>
    <w:p w14:paraId="4F45ECC8" w14:textId="77777777" w:rsidR="000A0835" w:rsidRPr="001811FD" w:rsidRDefault="005F7EB8">
      <w:pPr>
        <w:pStyle w:val="Ttulo1"/>
        <w:numPr>
          <w:ilvl w:val="0"/>
          <w:numId w:val="5"/>
        </w:numPr>
        <w:tabs>
          <w:tab w:val="left" w:pos="302"/>
        </w:tabs>
        <w:spacing w:before="159"/>
        <w:rPr>
          <w:rFonts w:ascii="Times New Roman" w:hAnsi="Times New Roman" w:cs="Times New Roman"/>
        </w:rPr>
      </w:pPr>
      <w:r w:rsidRPr="001811FD">
        <w:rPr>
          <w:rFonts w:ascii="Times New Roman" w:hAnsi="Times New Roman" w:cs="Times New Roman"/>
        </w:rPr>
        <w:t>– Previsão no Plano de Contratações Anual:</w:t>
      </w:r>
    </w:p>
    <w:p w14:paraId="48998AF9" w14:textId="77777777" w:rsidR="000A0835" w:rsidRPr="001811FD" w:rsidRDefault="005F7EB8">
      <w:pPr>
        <w:pStyle w:val="PargrafodaLista"/>
        <w:numPr>
          <w:ilvl w:val="1"/>
          <w:numId w:val="5"/>
        </w:numPr>
        <w:tabs>
          <w:tab w:val="left" w:pos="673"/>
        </w:tabs>
        <w:spacing w:before="182" w:line="259" w:lineRule="auto"/>
        <w:ind w:right="113" w:firstLine="0"/>
        <w:rPr>
          <w:rFonts w:ascii="Times New Roman" w:hAnsi="Times New Roman" w:cs="Times New Roman"/>
          <w:sz w:val="24"/>
          <w:szCs w:val="24"/>
        </w:rPr>
      </w:pPr>
      <w:r w:rsidRPr="001811FD">
        <w:rPr>
          <w:rFonts w:ascii="Times New Roman" w:hAnsi="Times New Roman" w:cs="Times New Roman"/>
          <w:sz w:val="24"/>
          <w:szCs w:val="24"/>
        </w:rPr>
        <w:t>TendoemvistaqueoPlanodeContrataçõesAnuaisaindanãoéobrigatórioporforçadoart.</w:t>
      </w:r>
      <w:r w:rsidR="00254CD0" w:rsidRPr="001811FD">
        <w:rPr>
          <w:rFonts w:ascii="Times New Roman" w:hAnsi="Times New Roman" w:cs="Times New Roman"/>
          <w:sz w:val="24"/>
          <w:szCs w:val="24"/>
        </w:rPr>
        <w:t>12</w:t>
      </w:r>
      <w:r w:rsidRPr="001811FD">
        <w:rPr>
          <w:rFonts w:ascii="Times New Roman" w:hAnsi="Times New Roman" w:cs="Times New Roman"/>
          <w:sz w:val="24"/>
          <w:szCs w:val="24"/>
        </w:rPr>
        <w:t>,parágrafoúnicodoDecretoMunicipalnº</w:t>
      </w:r>
      <w:r w:rsidR="00254CD0" w:rsidRPr="001811FD">
        <w:rPr>
          <w:rFonts w:ascii="Times New Roman" w:hAnsi="Times New Roman" w:cs="Times New Roman"/>
          <w:sz w:val="24"/>
          <w:szCs w:val="24"/>
        </w:rPr>
        <w:t>4.815/2023</w:t>
      </w:r>
      <w:r w:rsidRPr="001811FD">
        <w:rPr>
          <w:rFonts w:ascii="Times New Roman" w:hAnsi="Times New Roman" w:cs="Times New Roman"/>
          <w:sz w:val="24"/>
          <w:szCs w:val="24"/>
        </w:rPr>
        <w:t>, a previsão da presente contratação não foi prevista, pois não háPCA elaborado para este exercício.</w:t>
      </w:r>
    </w:p>
    <w:p w14:paraId="457555E3" w14:textId="77777777" w:rsidR="000A0835" w:rsidRPr="001811FD" w:rsidRDefault="005F7EB8">
      <w:pPr>
        <w:pStyle w:val="Ttulo1"/>
        <w:numPr>
          <w:ilvl w:val="0"/>
          <w:numId w:val="5"/>
        </w:numPr>
        <w:tabs>
          <w:tab w:val="left" w:pos="302"/>
        </w:tabs>
        <w:spacing w:before="159"/>
        <w:rPr>
          <w:rFonts w:ascii="Times New Roman" w:hAnsi="Times New Roman" w:cs="Times New Roman"/>
        </w:rPr>
      </w:pPr>
      <w:r w:rsidRPr="001811FD">
        <w:rPr>
          <w:rFonts w:ascii="Times New Roman" w:hAnsi="Times New Roman" w:cs="Times New Roman"/>
        </w:rPr>
        <w:t>– Requisitos da Contratação:</w:t>
      </w:r>
    </w:p>
    <w:p w14:paraId="416CC0BA" w14:textId="77777777" w:rsidR="000A0835" w:rsidRPr="001811FD" w:rsidRDefault="005F7EB8">
      <w:pPr>
        <w:pStyle w:val="PargrafodaLista"/>
        <w:numPr>
          <w:ilvl w:val="1"/>
          <w:numId w:val="5"/>
        </w:numPr>
        <w:tabs>
          <w:tab w:val="left" w:pos="568"/>
        </w:tabs>
        <w:spacing w:before="182"/>
        <w:ind w:left="568" w:hanging="467"/>
        <w:rPr>
          <w:rFonts w:ascii="Times New Roman" w:hAnsi="Times New Roman" w:cs="Times New Roman"/>
          <w:b/>
          <w:sz w:val="24"/>
          <w:szCs w:val="24"/>
        </w:rPr>
      </w:pPr>
      <w:r w:rsidRPr="001811FD">
        <w:rPr>
          <w:rFonts w:ascii="Times New Roman" w:hAnsi="Times New Roman" w:cs="Times New Roman"/>
          <w:b/>
          <w:sz w:val="24"/>
          <w:szCs w:val="24"/>
        </w:rPr>
        <w:t>Critérios da Aceitabilidade da proposta:</w:t>
      </w:r>
    </w:p>
    <w:p w14:paraId="042A828E" w14:textId="77777777" w:rsidR="003158A2" w:rsidRPr="001811FD" w:rsidRDefault="006A1912" w:rsidP="000A4D76">
      <w:pPr>
        <w:pStyle w:val="PargrafodaLista"/>
        <w:numPr>
          <w:ilvl w:val="2"/>
          <w:numId w:val="5"/>
        </w:numPr>
        <w:tabs>
          <w:tab w:val="left" w:pos="799"/>
        </w:tabs>
        <w:spacing w:before="182" w:line="259" w:lineRule="auto"/>
        <w:ind w:right="114" w:firstLine="0"/>
        <w:rPr>
          <w:rFonts w:ascii="Times New Roman" w:hAnsi="Times New Roman" w:cs="Times New Roman"/>
          <w:sz w:val="24"/>
          <w:szCs w:val="24"/>
        </w:rPr>
      </w:pPr>
      <w:r w:rsidRPr="001811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CARNE BOVINA RESFRIADA (MOÍDA): </w:t>
      </w:r>
      <w:r w:rsidRPr="001811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Pr="001811FD">
        <w:rPr>
          <w:rFonts w:ascii="Times New Roman" w:eastAsia="Times New Roman" w:hAnsi="Times New Roman" w:cs="Times New Roman"/>
          <w:color w:val="000000"/>
          <w:sz w:val="24"/>
          <w:szCs w:val="24"/>
        </w:rPr>
        <w:t>Pouca fibra e pouca gordura. Entregar em embalagem de 1 Kg.</w:t>
      </w:r>
    </w:p>
    <w:p w14:paraId="6DDF3309" w14:textId="77777777" w:rsidR="006A1912" w:rsidRPr="001811FD" w:rsidRDefault="006A1912" w:rsidP="006A1912">
      <w:pPr>
        <w:pStyle w:val="PargrafodaLista"/>
        <w:tabs>
          <w:tab w:val="left" w:pos="814"/>
        </w:tabs>
        <w:adjustRightInd w:val="0"/>
        <w:spacing w:before="82" w:line="259" w:lineRule="auto"/>
        <w:ind w:right="113"/>
        <w:rPr>
          <w:rFonts w:ascii="Times New Roman" w:hAnsi="Times New Roman" w:cs="Times New Roman"/>
          <w:sz w:val="24"/>
          <w:szCs w:val="24"/>
        </w:rPr>
      </w:pPr>
    </w:p>
    <w:p w14:paraId="26B5DBFA" w14:textId="0E78BDB2" w:rsidR="006A1912" w:rsidRPr="001811FD" w:rsidRDefault="006A1912" w:rsidP="006A1912">
      <w:pPr>
        <w:pStyle w:val="PargrafodaLista"/>
        <w:tabs>
          <w:tab w:val="left" w:pos="814"/>
        </w:tabs>
        <w:adjustRightInd w:val="0"/>
        <w:spacing w:before="82" w:line="259" w:lineRule="auto"/>
        <w:ind w:right="113"/>
        <w:rPr>
          <w:rFonts w:ascii="Times New Roman" w:hAnsi="Times New Roman" w:cs="Times New Roman"/>
          <w:sz w:val="24"/>
          <w:szCs w:val="24"/>
        </w:rPr>
      </w:pPr>
      <w:r w:rsidRPr="001811FD">
        <w:rPr>
          <w:rFonts w:ascii="Times New Roman" w:hAnsi="Times New Roman" w:cs="Times New Roman"/>
          <w:b/>
          <w:bCs/>
          <w:sz w:val="24"/>
          <w:szCs w:val="24"/>
        </w:rPr>
        <w:t>3.1.2.</w:t>
      </w:r>
      <w:r w:rsidRPr="001811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CARNE BOVINA RESFRIADA (PEDAÇO</w:t>
      </w:r>
      <w:r w:rsidR="001811FD" w:rsidRPr="001811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</w:t>
      </w:r>
    </w:p>
    <w:p w14:paraId="29C4DB77" w14:textId="77777777" w:rsidR="006A1912" w:rsidRPr="001811FD" w:rsidRDefault="006A1912" w:rsidP="006A1912">
      <w:pPr>
        <w:pStyle w:val="PargrafodaLista"/>
        <w:tabs>
          <w:tab w:val="left" w:pos="814"/>
        </w:tabs>
        <w:adjustRightInd w:val="0"/>
        <w:spacing w:before="82" w:line="259" w:lineRule="auto"/>
        <w:ind w:right="1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11FD">
        <w:rPr>
          <w:rFonts w:ascii="Times New Roman" w:eastAsia="Times New Roman" w:hAnsi="Times New Roman" w:cs="Times New Roman"/>
          <w:color w:val="000000"/>
          <w:sz w:val="24"/>
          <w:szCs w:val="24"/>
        </w:rPr>
        <w:t>Pouca fibra e pouca gordura. Entregar em embalagem de 1 Kg.</w:t>
      </w:r>
    </w:p>
    <w:p w14:paraId="00242F50" w14:textId="77777777" w:rsidR="006A1912" w:rsidRPr="001811FD" w:rsidRDefault="006A1912" w:rsidP="006A1912">
      <w:pPr>
        <w:pStyle w:val="PargrafodaLista"/>
        <w:tabs>
          <w:tab w:val="left" w:pos="814"/>
        </w:tabs>
        <w:adjustRightInd w:val="0"/>
        <w:spacing w:before="82" w:line="259" w:lineRule="auto"/>
        <w:ind w:right="1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737C3B1" w14:textId="77777777" w:rsidR="006A1912" w:rsidRPr="001811FD" w:rsidRDefault="006A1912" w:rsidP="00E635E5">
      <w:pPr>
        <w:pStyle w:val="PargrafodaLista"/>
        <w:numPr>
          <w:ilvl w:val="2"/>
          <w:numId w:val="5"/>
        </w:numPr>
        <w:tabs>
          <w:tab w:val="left" w:pos="814"/>
        </w:tabs>
        <w:adjustRightInd w:val="0"/>
        <w:spacing w:before="82" w:line="259" w:lineRule="auto"/>
        <w:ind w:right="113" w:firstLine="41"/>
        <w:rPr>
          <w:rFonts w:ascii="Times New Roman" w:hAnsi="Times New Roman" w:cs="Times New Roman"/>
          <w:sz w:val="24"/>
          <w:szCs w:val="24"/>
        </w:rPr>
      </w:pPr>
      <w:r w:rsidRPr="001811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CARNE SUÍNA RESFRIADA SEM OSSO</w:t>
      </w:r>
      <w:r w:rsidR="00E635E5" w:rsidRPr="001811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Pr="001811FD">
        <w:rPr>
          <w:rFonts w:ascii="Times New Roman" w:eastAsia="Times New Roman" w:hAnsi="Times New Roman" w:cs="Times New Roman"/>
          <w:color w:val="000000"/>
          <w:sz w:val="24"/>
          <w:szCs w:val="24"/>
        </w:rPr>
        <w:t>Pouca fibra e pouca gordura. Entregar em embalagem de 1 Kg.</w:t>
      </w:r>
    </w:p>
    <w:p w14:paraId="015B168D" w14:textId="77777777" w:rsidR="00E635E5" w:rsidRPr="001811FD" w:rsidRDefault="00E635E5" w:rsidP="00E635E5">
      <w:pPr>
        <w:pStyle w:val="PargrafodaLista"/>
        <w:tabs>
          <w:tab w:val="left" w:pos="814"/>
        </w:tabs>
        <w:adjustRightInd w:val="0"/>
        <w:spacing w:before="82" w:line="259" w:lineRule="auto"/>
        <w:ind w:left="142" w:right="113"/>
        <w:rPr>
          <w:rFonts w:ascii="Times New Roman" w:hAnsi="Times New Roman" w:cs="Times New Roman"/>
          <w:sz w:val="24"/>
          <w:szCs w:val="24"/>
        </w:rPr>
      </w:pPr>
    </w:p>
    <w:p w14:paraId="1E7CD863" w14:textId="77777777" w:rsidR="00E635E5" w:rsidRPr="001811FD" w:rsidRDefault="00E635E5" w:rsidP="00E635E5">
      <w:pPr>
        <w:pStyle w:val="PargrafodaLista"/>
        <w:numPr>
          <w:ilvl w:val="2"/>
          <w:numId w:val="5"/>
        </w:numPr>
        <w:ind w:firstLine="4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811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COXA E SOBRECOXA: </w:t>
      </w:r>
      <w:r w:rsidRPr="001811FD">
        <w:rPr>
          <w:rFonts w:ascii="Times New Roman" w:eastAsia="Times New Roman" w:hAnsi="Times New Roman" w:cs="Times New Roman"/>
          <w:color w:val="000000"/>
          <w:sz w:val="24"/>
          <w:szCs w:val="24"/>
        </w:rPr>
        <w:t>Valor energético: 714 Kcal, carboidratos 0,7g, gorduras totais 11g, gorduras saturadas 3,7g, gorduras trans 0g, fibra alimentar 0g, sódio 94mg, ferro 1,3mg. Entregar em embalagem de 1 Kg</w:t>
      </w:r>
      <w:r w:rsidR="007D2180" w:rsidRPr="001811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 w:rsidR="00423FAF" w:rsidRPr="001811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Congelada</w:t>
      </w:r>
      <w:r w:rsidR="00423FAF" w:rsidRPr="001811FD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1811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2CBA0E94" w14:textId="77777777" w:rsidR="00E635E5" w:rsidRPr="001811FD" w:rsidRDefault="00E635E5" w:rsidP="00E635E5">
      <w:pPr>
        <w:pStyle w:val="PargrafodaLista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8CE0879" w14:textId="77777777" w:rsidR="007D2180" w:rsidRPr="001811FD" w:rsidRDefault="007D2180" w:rsidP="007D2180">
      <w:pPr>
        <w:pStyle w:val="PargrafodaLista"/>
        <w:numPr>
          <w:ilvl w:val="2"/>
          <w:numId w:val="5"/>
        </w:numPr>
        <w:ind w:firstLine="4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811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LAGARTO RESFRIADA: </w:t>
      </w:r>
      <w:r w:rsidRPr="001811FD">
        <w:rPr>
          <w:rFonts w:ascii="Times New Roman" w:eastAsia="Times New Roman" w:hAnsi="Times New Roman" w:cs="Times New Roman"/>
          <w:color w:val="000000"/>
          <w:sz w:val="24"/>
          <w:szCs w:val="24"/>
        </w:rPr>
        <w:t>Pouca fibra e pouca gordura. Entregar em embalagem de 1 Kg.</w:t>
      </w:r>
    </w:p>
    <w:p w14:paraId="1327F974" w14:textId="77777777" w:rsidR="007D2180" w:rsidRPr="001811FD" w:rsidRDefault="007D2180" w:rsidP="007D2180">
      <w:pPr>
        <w:pStyle w:val="PargrafodaLista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F999567" w14:textId="77777777" w:rsidR="00873636" w:rsidRPr="001811FD" w:rsidRDefault="00873636" w:rsidP="004D7A59">
      <w:pPr>
        <w:pStyle w:val="PargrafodaLista"/>
        <w:numPr>
          <w:ilvl w:val="2"/>
          <w:numId w:val="5"/>
        </w:numPr>
        <w:ind w:firstLine="41"/>
        <w:rPr>
          <w:rFonts w:ascii="Times New Roman" w:hAnsi="Times New Roman" w:cs="Times New Roman"/>
          <w:sz w:val="24"/>
          <w:szCs w:val="24"/>
        </w:rPr>
      </w:pPr>
      <w:r w:rsidRPr="001811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LINGUIÇA TIPO CALABRESA: </w:t>
      </w:r>
      <w:r w:rsidRPr="001811FD">
        <w:rPr>
          <w:rFonts w:ascii="Times New Roman" w:eastAsia="Times New Roman" w:hAnsi="Times New Roman" w:cs="Times New Roman"/>
          <w:color w:val="000000"/>
          <w:sz w:val="24"/>
          <w:szCs w:val="24"/>
        </w:rPr>
        <w:t>Valor energético: 512 Kcal, carboidratos 0,8g, proteínas 8,2g, gorduras totais 9,5g, gorduras saturadas 5,1g, gorduras trans 0g, fibra alimentar 0g, sódio 606mg, ferro 0,91mg.</w:t>
      </w:r>
    </w:p>
    <w:p w14:paraId="42058E73" w14:textId="77777777" w:rsidR="00423FAF" w:rsidRPr="001811FD" w:rsidRDefault="00423FAF" w:rsidP="00423FAF">
      <w:pPr>
        <w:pStyle w:val="PargrafodaLista"/>
        <w:rPr>
          <w:rFonts w:ascii="Times New Roman" w:hAnsi="Times New Roman" w:cs="Times New Roman"/>
          <w:sz w:val="24"/>
          <w:szCs w:val="24"/>
        </w:rPr>
      </w:pPr>
    </w:p>
    <w:p w14:paraId="6A369955" w14:textId="77777777" w:rsidR="004D7A59" w:rsidRPr="009661B5" w:rsidRDefault="004D7A59" w:rsidP="004D7A59">
      <w:pPr>
        <w:pStyle w:val="PargrafodaLista"/>
        <w:numPr>
          <w:ilvl w:val="2"/>
          <w:numId w:val="5"/>
        </w:numPr>
        <w:ind w:firstLine="41"/>
        <w:rPr>
          <w:rFonts w:ascii="Times New Roman" w:hAnsi="Times New Roman" w:cs="Times New Roman"/>
          <w:sz w:val="24"/>
          <w:szCs w:val="24"/>
        </w:rPr>
      </w:pPr>
      <w:r w:rsidRPr="001811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LINGUIÇA TOSCANA CARNE SUÍNA: </w:t>
      </w:r>
      <w:r w:rsidRPr="001811FD">
        <w:rPr>
          <w:rFonts w:ascii="Times New Roman" w:eastAsia="Times New Roman" w:hAnsi="Times New Roman" w:cs="Times New Roman"/>
          <w:color w:val="000000"/>
          <w:sz w:val="24"/>
          <w:szCs w:val="24"/>
        </w:rPr>
        <w:t>Valor energético: 147 Kcal, carboidratos 1,2g, proteínas 6,2g, gorduras totais 13g, gorduras saturadas 2,1g, gorduras trans 0g, fibra alimentar 0g, sódio 442g. Entregar em embalagem de 1 Kg.</w:t>
      </w:r>
    </w:p>
    <w:p w14:paraId="132D57E7" w14:textId="77777777" w:rsidR="009661B5" w:rsidRPr="009661B5" w:rsidRDefault="009661B5" w:rsidP="009661B5">
      <w:pPr>
        <w:pStyle w:val="PargrafodaLista"/>
        <w:rPr>
          <w:rFonts w:ascii="Times New Roman" w:hAnsi="Times New Roman" w:cs="Times New Roman"/>
          <w:sz w:val="24"/>
          <w:szCs w:val="24"/>
        </w:rPr>
      </w:pPr>
    </w:p>
    <w:p w14:paraId="2E8A856C" w14:textId="72426D8E" w:rsidR="009661B5" w:rsidRPr="001811FD" w:rsidRDefault="009661B5" w:rsidP="004D7A59">
      <w:pPr>
        <w:pStyle w:val="PargrafodaLista"/>
        <w:numPr>
          <w:ilvl w:val="2"/>
          <w:numId w:val="5"/>
        </w:numPr>
        <w:ind w:firstLine="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FILÉ DE TILÁPIA:</w:t>
      </w:r>
      <w:r w:rsidR="00A55A1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55A1B">
        <w:rPr>
          <w:rFonts w:ascii="Times New Roman" w:hAnsi="Times New Roman" w:cs="Times New Roman"/>
          <w:sz w:val="24"/>
          <w:szCs w:val="24"/>
        </w:rPr>
        <w:t>Fresco ou congelado, sem pele, sem espinhas, limpo e devidamente higienizado. Embalgem contendo 1kg, dentro da validade do fornecedor e de acordo com as normas da vigilância sanitária.</w:t>
      </w:r>
    </w:p>
    <w:p w14:paraId="4BA53DA0" w14:textId="77777777" w:rsidR="00A02442" w:rsidRPr="001811FD" w:rsidRDefault="00A02442" w:rsidP="00A02442">
      <w:pPr>
        <w:pStyle w:val="PargrafodaLista"/>
        <w:rPr>
          <w:rFonts w:ascii="Times New Roman" w:hAnsi="Times New Roman" w:cs="Times New Roman"/>
          <w:sz w:val="24"/>
          <w:szCs w:val="24"/>
        </w:rPr>
      </w:pPr>
    </w:p>
    <w:p w14:paraId="1D3A049C" w14:textId="77777777" w:rsidR="00BE4EEF" w:rsidRPr="001811FD" w:rsidRDefault="00BE4EEF" w:rsidP="00A02442">
      <w:pPr>
        <w:pStyle w:val="PargrafodaLista"/>
        <w:numPr>
          <w:ilvl w:val="1"/>
          <w:numId w:val="5"/>
        </w:numPr>
        <w:ind w:firstLine="41"/>
        <w:rPr>
          <w:rFonts w:ascii="Times New Roman" w:hAnsi="Times New Roman" w:cs="Times New Roman"/>
          <w:b/>
          <w:bCs/>
          <w:sz w:val="24"/>
          <w:szCs w:val="24"/>
        </w:rPr>
      </w:pPr>
      <w:r w:rsidRPr="001811FD">
        <w:rPr>
          <w:rFonts w:ascii="Times New Roman" w:hAnsi="Times New Roman" w:cs="Times New Roman"/>
          <w:b/>
          <w:bCs/>
          <w:iCs/>
          <w:sz w:val="24"/>
          <w:szCs w:val="24"/>
        </w:rPr>
        <w:t>Das entregas:</w:t>
      </w:r>
    </w:p>
    <w:p w14:paraId="55CF9436" w14:textId="77777777" w:rsidR="00A02442" w:rsidRPr="001811FD" w:rsidRDefault="00A02442" w:rsidP="00BE4EEF">
      <w:pPr>
        <w:pStyle w:val="PargrafodaLista"/>
        <w:ind w:left="142"/>
        <w:rPr>
          <w:rFonts w:ascii="Times New Roman" w:hAnsi="Times New Roman" w:cs="Times New Roman"/>
          <w:sz w:val="24"/>
          <w:szCs w:val="24"/>
        </w:rPr>
      </w:pPr>
      <w:r w:rsidRPr="001811FD">
        <w:rPr>
          <w:rFonts w:ascii="Times New Roman" w:hAnsi="Times New Roman" w:cs="Times New Roman"/>
          <w:iCs/>
          <w:sz w:val="24"/>
          <w:szCs w:val="24"/>
        </w:rPr>
        <w:t xml:space="preserve">As entregas dos itens deverão ser realizadas </w:t>
      </w:r>
      <w:r w:rsidR="00BB641E" w:rsidRPr="001811FD">
        <w:rPr>
          <w:rFonts w:ascii="Times New Roman" w:hAnsi="Times New Roman" w:cs="Times New Roman"/>
          <w:b/>
          <w:bCs/>
          <w:iCs/>
          <w:sz w:val="24"/>
          <w:szCs w:val="24"/>
        </w:rPr>
        <w:t>semanalmente</w:t>
      </w:r>
      <w:r w:rsidRPr="001811F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BB641E" w:rsidRPr="001811FD">
        <w:rPr>
          <w:rFonts w:ascii="Times New Roman" w:hAnsi="Times New Roman" w:cs="Times New Roman"/>
          <w:iCs/>
          <w:sz w:val="24"/>
          <w:szCs w:val="24"/>
        </w:rPr>
        <w:t>no Lar Monsenhor Pedro Cintra</w:t>
      </w:r>
      <w:r w:rsidR="00BE4EEF" w:rsidRPr="001811FD">
        <w:rPr>
          <w:rFonts w:ascii="Times New Roman" w:hAnsi="Times New Roman" w:cs="Times New Roman"/>
          <w:iCs/>
          <w:sz w:val="24"/>
          <w:szCs w:val="24"/>
        </w:rPr>
        <w:t>, atendendo todas as especificações.</w:t>
      </w:r>
    </w:p>
    <w:p w14:paraId="1775B6A8" w14:textId="77777777" w:rsidR="00A02442" w:rsidRPr="001811FD" w:rsidRDefault="00A02442" w:rsidP="00A02442">
      <w:pPr>
        <w:pStyle w:val="PargrafodaLista"/>
        <w:ind w:left="142"/>
        <w:rPr>
          <w:rFonts w:ascii="Times New Roman" w:hAnsi="Times New Roman" w:cs="Times New Roman"/>
          <w:sz w:val="24"/>
          <w:szCs w:val="24"/>
        </w:rPr>
      </w:pPr>
    </w:p>
    <w:p w14:paraId="19ED191C" w14:textId="77777777" w:rsidR="00A02442" w:rsidRPr="001811FD" w:rsidRDefault="00BE4EEF" w:rsidP="00A02442">
      <w:pPr>
        <w:pStyle w:val="PargrafodaLista"/>
        <w:numPr>
          <w:ilvl w:val="1"/>
          <w:numId w:val="5"/>
        </w:numPr>
        <w:ind w:firstLine="41"/>
        <w:rPr>
          <w:rFonts w:ascii="Times New Roman" w:hAnsi="Times New Roman" w:cs="Times New Roman"/>
          <w:sz w:val="24"/>
          <w:szCs w:val="24"/>
        </w:rPr>
      </w:pPr>
      <w:bookmarkStart w:id="0" w:name="_Hlk162013391"/>
      <w:r w:rsidRPr="001811FD">
        <w:rPr>
          <w:rFonts w:ascii="Times New Roman" w:hAnsi="Times New Roman" w:cs="Times New Roman"/>
          <w:bCs/>
          <w:sz w:val="24"/>
          <w:szCs w:val="24"/>
        </w:rPr>
        <w:t>O transporte deverá ser feito em caminhão refrigerado, devidamente limpo e em bom estado; as carnes deverão estar em embalagens resistentes; o transportador responde pelos danos causados aos produtos durante o transporte.</w:t>
      </w:r>
      <w:bookmarkEnd w:id="0"/>
    </w:p>
    <w:p w14:paraId="37E904FD" w14:textId="77777777" w:rsidR="006A1912" w:rsidRPr="001811FD" w:rsidRDefault="006A1912" w:rsidP="006A1912">
      <w:pPr>
        <w:pStyle w:val="PargrafodaLista"/>
        <w:tabs>
          <w:tab w:val="left" w:pos="814"/>
        </w:tabs>
        <w:adjustRightInd w:val="0"/>
        <w:spacing w:before="82" w:line="259" w:lineRule="auto"/>
        <w:ind w:right="11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1713222" w14:textId="77777777" w:rsidR="000A0835" w:rsidRPr="001811FD" w:rsidRDefault="007D2180" w:rsidP="006A1912">
      <w:pPr>
        <w:pStyle w:val="PargrafodaLista"/>
        <w:numPr>
          <w:ilvl w:val="1"/>
          <w:numId w:val="8"/>
        </w:numPr>
        <w:tabs>
          <w:tab w:val="left" w:pos="598"/>
        </w:tabs>
        <w:spacing w:line="259" w:lineRule="auto"/>
        <w:ind w:right="120" w:firstLine="0"/>
        <w:rPr>
          <w:rFonts w:ascii="Times New Roman" w:hAnsi="Times New Roman" w:cs="Times New Roman"/>
          <w:sz w:val="24"/>
          <w:szCs w:val="24"/>
        </w:rPr>
      </w:pPr>
      <w:r w:rsidRPr="001811FD">
        <w:rPr>
          <w:rFonts w:ascii="Times New Roman" w:hAnsi="Times New Roman" w:cs="Times New Roman"/>
          <w:sz w:val="24"/>
          <w:szCs w:val="24"/>
        </w:rPr>
        <w:t xml:space="preserve">Todas </w:t>
      </w:r>
      <w:r w:rsidR="00BB641E" w:rsidRPr="001811FD">
        <w:rPr>
          <w:rFonts w:ascii="Times New Roman" w:hAnsi="Times New Roman" w:cs="Times New Roman"/>
          <w:sz w:val="24"/>
          <w:szCs w:val="24"/>
        </w:rPr>
        <w:t xml:space="preserve">as </w:t>
      </w:r>
      <w:r w:rsidR="005F7EB8" w:rsidRPr="001811FD">
        <w:rPr>
          <w:rFonts w:ascii="Times New Roman" w:hAnsi="Times New Roman" w:cs="Times New Roman"/>
          <w:sz w:val="24"/>
          <w:szCs w:val="24"/>
        </w:rPr>
        <w:t>empresa</w:t>
      </w:r>
      <w:r w:rsidR="00BB641E" w:rsidRPr="001811FD">
        <w:rPr>
          <w:rFonts w:ascii="Times New Roman" w:hAnsi="Times New Roman" w:cs="Times New Roman"/>
          <w:sz w:val="24"/>
          <w:szCs w:val="24"/>
        </w:rPr>
        <w:t>s</w:t>
      </w:r>
      <w:r w:rsidR="005F7EB8" w:rsidRPr="001811FD">
        <w:rPr>
          <w:rFonts w:ascii="Times New Roman" w:hAnsi="Times New Roman" w:cs="Times New Roman"/>
          <w:sz w:val="24"/>
          <w:szCs w:val="24"/>
        </w:rPr>
        <w:t xml:space="preserve"> classificada provisoriamente em primeiro lugar, após a análiseeaprovaçãopréviadosdocumentosdehabilitação,deveráencaminhardocumentos técnicos de cada produto conforme as exigências no prazo limitede 5 (cinco) dias úteis a contar da solicitação do pregoeiro.</w:t>
      </w:r>
    </w:p>
    <w:p w14:paraId="6E9CFC1E" w14:textId="77777777" w:rsidR="000A0835" w:rsidRPr="001811FD" w:rsidRDefault="005F7EB8" w:rsidP="006A1912">
      <w:pPr>
        <w:pStyle w:val="Ttulo1"/>
        <w:numPr>
          <w:ilvl w:val="0"/>
          <w:numId w:val="8"/>
        </w:numPr>
        <w:tabs>
          <w:tab w:val="left" w:pos="302"/>
        </w:tabs>
        <w:spacing w:before="159"/>
        <w:rPr>
          <w:rFonts w:ascii="Times New Roman" w:hAnsi="Times New Roman" w:cs="Times New Roman"/>
        </w:rPr>
      </w:pPr>
      <w:r w:rsidRPr="001811FD">
        <w:rPr>
          <w:rFonts w:ascii="Times New Roman" w:hAnsi="Times New Roman" w:cs="Times New Roman"/>
        </w:rPr>
        <w:t>– Quantidades:</w:t>
      </w:r>
    </w:p>
    <w:p w14:paraId="17810CD4" w14:textId="77777777" w:rsidR="000A0835" w:rsidRPr="001811FD" w:rsidRDefault="005F7EB8">
      <w:pPr>
        <w:pStyle w:val="Corpodetexto"/>
        <w:spacing w:before="182" w:line="259" w:lineRule="auto"/>
        <w:ind w:left="101"/>
        <w:rPr>
          <w:rFonts w:ascii="Times New Roman" w:hAnsi="Times New Roman" w:cs="Times New Roman"/>
        </w:rPr>
      </w:pPr>
      <w:r w:rsidRPr="001811FD">
        <w:rPr>
          <w:rFonts w:ascii="Times New Roman" w:hAnsi="Times New Roman" w:cs="Times New Roman"/>
        </w:rPr>
        <w:t>Oquantitativoestimadodacontrataçãoparaatendimentodasnecessidadesestá descrito conforme demonstrado na tabela abaixo:</w:t>
      </w:r>
    </w:p>
    <w:p w14:paraId="4CD5DEAE" w14:textId="77777777" w:rsidR="000A0835" w:rsidRPr="001811FD" w:rsidRDefault="000A0835">
      <w:pPr>
        <w:pStyle w:val="Corpodetexto"/>
        <w:spacing w:before="7"/>
        <w:rPr>
          <w:rFonts w:ascii="Times New Roman" w:hAnsi="Times New Roman" w:cs="Times New Roman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1"/>
        <w:gridCol w:w="5245"/>
        <w:gridCol w:w="1134"/>
        <w:gridCol w:w="1360"/>
      </w:tblGrid>
      <w:tr w:rsidR="000A0835" w:rsidRPr="001811FD" w14:paraId="6955C0ED" w14:textId="77777777" w:rsidTr="00BA4285">
        <w:trPr>
          <w:trHeight w:val="479"/>
        </w:trPr>
        <w:tc>
          <w:tcPr>
            <w:tcW w:w="721" w:type="dxa"/>
          </w:tcPr>
          <w:p w14:paraId="43CCA5DB" w14:textId="77777777" w:rsidR="000A0835" w:rsidRPr="001811FD" w:rsidRDefault="005F7EB8">
            <w:pPr>
              <w:pStyle w:val="TableParagraph"/>
              <w:spacing w:before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1811FD">
              <w:rPr>
                <w:rFonts w:ascii="Times New Roman" w:hAnsi="Times New Roman" w:cs="Times New Roman"/>
                <w:sz w:val="24"/>
                <w:szCs w:val="24"/>
              </w:rPr>
              <w:t>Item</w:t>
            </w:r>
          </w:p>
        </w:tc>
        <w:tc>
          <w:tcPr>
            <w:tcW w:w="5245" w:type="dxa"/>
          </w:tcPr>
          <w:p w14:paraId="1D03AAF0" w14:textId="77777777" w:rsidR="000A0835" w:rsidRPr="001811FD" w:rsidRDefault="005F7EB8">
            <w:pPr>
              <w:pStyle w:val="TableParagraph"/>
              <w:spacing w:before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1811FD">
              <w:rPr>
                <w:rFonts w:ascii="Times New Roman" w:hAnsi="Times New Roman" w:cs="Times New Roman"/>
                <w:sz w:val="24"/>
                <w:szCs w:val="24"/>
              </w:rPr>
              <w:t>Descrição do Produto</w:t>
            </w:r>
          </w:p>
        </w:tc>
        <w:tc>
          <w:tcPr>
            <w:tcW w:w="1134" w:type="dxa"/>
          </w:tcPr>
          <w:p w14:paraId="30C16DA3" w14:textId="77777777" w:rsidR="000A0835" w:rsidRPr="001811FD" w:rsidRDefault="005F7EB8">
            <w:pPr>
              <w:pStyle w:val="TableParagraph"/>
              <w:spacing w:before="117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811FD">
              <w:rPr>
                <w:rFonts w:ascii="Times New Roman" w:hAnsi="Times New Roman" w:cs="Times New Roman"/>
                <w:sz w:val="24"/>
                <w:szCs w:val="24"/>
              </w:rPr>
              <w:t>Unidade</w:t>
            </w:r>
          </w:p>
        </w:tc>
        <w:tc>
          <w:tcPr>
            <w:tcW w:w="1360" w:type="dxa"/>
          </w:tcPr>
          <w:p w14:paraId="0797E5C1" w14:textId="77777777" w:rsidR="000A0835" w:rsidRPr="001811FD" w:rsidRDefault="005F7EB8">
            <w:pPr>
              <w:pStyle w:val="TableParagraph"/>
              <w:spacing w:before="117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1811FD">
              <w:rPr>
                <w:rFonts w:ascii="Times New Roman" w:hAnsi="Times New Roman" w:cs="Times New Roman"/>
                <w:sz w:val="24"/>
                <w:szCs w:val="24"/>
              </w:rPr>
              <w:t>Quantidade</w:t>
            </w:r>
          </w:p>
        </w:tc>
      </w:tr>
      <w:tr w:rsidR="00CC63ED" w:rsidRPr="001811FD" w14:paraId="69253538" w14:textId="77777777" w:rsidTr="00BA4285">
        <w:trPr>
          <w:trHeight w:val="477"/>
        </w:trPr>
        <w:tc>
          <w:tcPr>
            <w:tcW w:w="721" w:type="dxa"/>
          </w:tcPr>
          <w:p w14:paraId="19D73D8F" w14:textId="77777777" w:rsidR="00CC63ED" w:rsidRPr="001811FD" w:rsidRDefault="00CC63ED" w:rsidP="00CC63ED">
            <w:pPr>
              <w:pStyle w:val="TableParagraph"/>
              <w:spacing w:before="118"/>
              <w:rPr>
                <w:rFonts w:ascii="Times New Roman" w:hAnsi="Times New Roman" w:cs="Times New Roman"/>
                <w:sz w:val="24"/>
                <w:szCs w:val="24"/>
              </w:rPr>
            </w:pPr>
            <w:r w:rsidRPr="001811F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45" w:type="dxa"/>
            <w:vAlign w:val="center"/>
          </w:tcPr>
          <w:p w14:paraId="71615B48" w14:textId="77777777" w:rsidR="00CC63ED" w:rsidRPr="001811FD" w:rsidRDefault="00CC63ED" w:rsidP="00BA4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11FD">
              <w:rPr>
                <w:rFonts w:ascii="Times New Roman" w:hAnsi="Times New Roman" w:cs="Times New Roman"/>
                <w:sz w:val="24"/>
                <w:szCs w:val="24"/>
              </w:rPr>
              <w:t>CARNE BOVINA RESFRIADA (MOÍDA)</w:t>
            </w:r>
          </w:p>
        </w:tc>
        <w:tc>
          <w:tcPr>
            <w:tcW w:w="1134" w:type="dxa"/>
          </w:tcPr>
          <w:p w14:paraId="3EF7CC2C" w14:textId="77777777" w:rsidR="00CC63ED" w:rsidRPr="001811FD" w:rsidRDefault="00CC63ED" w:rsidP="00CC63ED">
            <w:pPr>
              <w:pStyle w:val="TableParagraph"/>
              <w:spacing w:before="118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1FD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1360" w:type="dxa"/>
          </w:tcPr>
          <w:p w14:paraId="436086EE" w14:textId="77777777" w:rsidR="00CC63ED" w:rsidRPr="001811FD" w:rsidRDefault="00453F2C" w:rsidP="00BA4285">
            <w:pPr>
              <w:pStyle w:val="TableParagraph"/>
              <w:spacing w:before="118"/>
              <w:ind w:left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700</w:t>
            </w:r>
          </w:p>
        </w:tc>
      </w:tr>
      <w:tr w:rsidR="00CC63ED" w:rsidRPr="001811FD" w14:paraId="4AA643A4" w14:textId="77777777" w:rsidTr="00BA4285">
        <w:trPr>
          <w:trHeight w:val="375"/>
        </w:trPr>
        <w:tc>
          <w:tcPr>
            <w:tcW w:w="721" w:type="dxa"/>
          </w:tcPr>
          <w:p w14:paraId="5377A09A" w14:textId="77777777" w:rsidR="00CC63ED" w:rsidRPr="001811FD" w:rsidRDefault="00CC63ED" w:rsidP="00CC63ED">
            <w:pPr>
              <w:pStyle w:val="TableParagraph"/>
              <w:spacing w:before="119"/>
              <w:rPr>
                <w:rFonts w:ascii="Times New Roman" w:hAnsi="Times New Roman" w:cs="Times New Roman"/>
                <w:sz w:val="24"/>
                <w:szCs w:val="24"/>
              </w:rPr>
            </w:pPr>
            <w:r w:rsidRPr="001811F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245" w:type="dxa"/>
            <w:vAlign w:val="center"/>
          </w:tcPr>
          <w:p w14:paraId="2F590611" w14:textId="77777777" w:rsidR="00CC63ED" w:rsidRPr="001811FD" w:rsidRDefault="00CC63ED" w:rsidP="00BA42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1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CARNE BOVINA RESFRIADA (PEDAÇO) </w:t>
            </w:r>
          </w:p>
        </w:tc>
        <w:tc>
          <w:tcPr>
            <w:tcW w:w="1134" w:type="dxa"/>
          </w:tcPr>
          <w:p w14:paraId="054A9704" w14:textId="77777777" w:rsidR="00CC63ED" w:rsidRPr="001811FD" w:rsidRDefault="00CC63ED" w:rsidP="00CC63ED">
            <w:pPr>
              <w:pStyle w:val="TableParagraph"/>
              <w:spacing w:before="119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1FD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1360" w:type="dxa"/>
          </w:tcPr>
          <w:p w14:paraId="199029F4" w14:textId="77777777" w:rsidR="00CC63ED" w:rsidRPr="001811FD" w:rsidRDefault="00453F2C" w:rsidP="00CC63ED">
            <w:pPr>
              <w:pStyle w:val="TableParagraph"/>
              <w:spacing w:before="119"/>
              <w:ind w:left="96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811FD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</w:tr>
      <w:tr w:rsidR="00CC63ED" w:rsidRPr="001811FD" w14:paraId="2D2E92BC" w14:textId="77777777" w:rsidTr="00BA4285">
        <w:trPr>
          <w:trHeight w:val="407"/>
        </w:trPr>
        <w:tc>
          <w:tcPr>
            <w:tcW w:w="721" w:type="dxa"/>
          </w:tcPr>
          <w:p w14:paraId="677DC7C9" w14:textId="77777777" w:rsidR="00CC63ED" w:rsidRPr="001811FD" w:rsidRDefault="00CC63ED" w:rsidP="00CC63ED">
            <w:pPr>
              <w:pStyle w:val="TableParagraph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811F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245" w:type="dxa"/>
            <w:vAlign w:val="center"/>
          </w:tcPr>
          <w:p w14:paraId="5F6668B9" w14:textId="77777777" w:rsidR="00CC63ED" w:rsidRPr="001811FD" w:rsidRDefault="00CC63ED" w:rsidP="00BA42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1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CARNE SUÍNA RESFRIADA SEM OSSO </w:t>
            </w:r>
          </w:p>
        </w:tc>
        <w:tc>
          <w:tcPr>
            <w:tcW w:w="1134" w:type="dxa"/>
          </w:tcPr>
          <w:p w14:paraId="76CC60F6" w14:textId="77777777" w:rsidR="00CC63ED" w:rsidRPr="001811FD" w:rsidRDefault="00CC63ED" w:rsidP="00CC63ED">
            <w:pPr>
              <w:pStyle w:val="TableParagraph"/>
              <w:spacing w:before="120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1FD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1360" w:type="dxa"/>
          </w:tcPr>
          <w:p w14:paraId="19B0C2D1" w14:textId="77777777" w:rsidR="00CC63ED" w:rsidRPr="001811FD" w:rsidRDefault="00453F2C" w:rsidP="00CC63ED">
            <w:pPr>
              <w:pStyle w:val="TableParagraph"/>
              <w:spacing w:before="120"/>
              <w:ind w:left="96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81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600</w:t>
            </w:r>
          </w:p>
        </w:tc>
      </w:tr>
      <w:tr w:rsidR="000F0392" w:rsidRPr="001811FD" w14:paraId="7B4F631C" w14:textId="77777777" w:rsidTr="00BA4285">
        <w:trPr>
          <w:trHeight w:val="315"/>
        </w:trPr>
        <w:tc>
          <w:tcPr>
            <w:tcW w:w="721" w:type="dxa"/>
          </w:tcPr>
          <w:p w14:paraId="6EC002B9" w14:textId="77777777" w:rsidR="000F0392" w:rsidRPr="001811FD" w:rsidRDefault="000F0392" w:rsidP="000F0392">
            <w:pPr>
              <w:pStyle w:val="TableParagraph"/>
              <w:spacing w:before="101"/>
              <w:rPr>
                <w:rFonts w:ascii="Times New Roman" w:hAnsi="Times New Roman" w:cs="Times New Roman"/>
                <w:sz w:val="24"/>
                <w:szCs w:val="24"/>
              </w:rPr>
            </w:pPr>
            <w:r w:rsidRPr="001811F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245" w:type="dxa"/>
          </w:tcPr>
          <w:p w14:paraId="57355789" w14:textId="77777777" w:rsidR="000F0392" w:rsidRPr="001811FD" w:rsidRDefault="00C32490" w:rsidP="00BA42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1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COXA E SOBRECOXA </w:t>
            </w:r>
          </w:p>
        </w:tc>
        <w:tc>
          <w:tcPr>
            <w:tcW w:w="1134" w:type="dxa"/>
          </w:tcPr>
          <w:p w14:paraId="346C0500" w14:textId="77777777" w:rsidR="000F0392" w:rsidRPr="001811FD" w:rsidRDefault="00CC63ED" w:rsidP="000F0392">
            <w:pPr>
              <w:pStyle w:val="TableParagraph"/>
              <w:spacing w:before="101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1FD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1360" w:type="dxa"/>
          </w:tcPr>
          <w:p w14:paraId="2F08AFDC" w14:textId="77777777" w:rsidR="000F0392" w:rsidRPr="001811FD" w:rsidRDefault="00453F2C" w:rsidP="000F0392">
            <w:pPr>
              <w:pStyle w:val="TableParagraph"/>
              <w:spacing w:before="101"/>
              <w:ind w:left="96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81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900</w:t>
            </w:r>
          </w:p>
        </w:tc>
      </w:tr>
      <w:tr w:rsidR="00C32490" w:rsidRPr="001811FD" w14:paraId="1A9BB198" w14:textId="77777777" w:rsidTr="00BA4285">
        <w:trPr>
          <w:trHeight w:val="336"/>
        </w:trPr>
        <w:tc>
          <w:tcPr>
            <w:tcW w:w="721" w:type="dxa"/>
          </w:tcPr>
          <w:p w14:paraId="2F9A215C" w14:textId="77777777" w:rsidR="00C32490" w:rsidRPr="001811FD" w:rsidRDefault="00C32490" w:rsidP="000F0392">
            <w:pPr>
              <w:pStyle w:val="TableParagraph"/>
              <w:spacing w:before="101"/>
              <w:rPr>
                <w:rFonts w:ascii="Times New Roman" w:hAnsi="Times New Roman" w:cs="Times New Roman"/>
                <w:sz w:val="24"/>
                <w:szCs w:val="24"/>
              </w:rPr>
            </w:pPr>
            <w:r w:rsidRPr="001811FD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45" w:type="dxa"/>
          </w:tcPr>
          <w:p w14:paraId="46FE8762" w14:textId="77777777" w:rsidR="00C32490" w:rsidRPr="001811FD" w:rsidRDefault="00C32490" w:rsidP="00BA42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1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LAGARTO RESFRIADA </w:t>
            </w:r>
          </w:p>
        </w:tc>
        <w:tc>
          <w:tcPr>
            <w:tcW w:w="1134" w:type="dxa"/>
          </w:tcPr>
          <w:p w14:paraId="2D9CA6F3" w14:textId="77777777" w:rsidR="00C32490" w:rsidRPr="001811FD" w:rsidRDefault="00C32490" w:rsidP="000F0392">
            <w:pPr>
              <w:pStyle w:val="TableParagraph"/>
              <w:spacing w:before="101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1FD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1360" w:type="dxa"/>
          </w:tcPr>
          <w:p w14:paraId="6DBD84C7" w14:textId="77777777" w:rsidR="00C32490" w:rsidRPr="001811FD" w:rsidRDefault="00453F2C" w:rsidP="000F0392">
            <w:pPr>
              <w:pStyle w:val="TableParagraph"/>
              <w:spacing w:before="101"/>
              <w:ind w:left="9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181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250</w:t>
            </w:r>
          </w:p>
        </w:tc>
      </w:tr>
      <w:tr w:rsidR="00C32490" w:rsidRPr="001811FD" w14:paraId="273711AF" w14:textId="77777777" w:rsidTr="00BA4285">
        <w:trPr>
          <w:trHeight w:val="370"/>
        </w:trPr>
        <w:tc>
          <w:tcPr>
            <w:tcW w:w="721" w:type="dxa"/>
          </w:tcPr>
          <w:p w14:paraId="61F8CBE4" w14:textId="77777777" w:rsidR="00C32490" w:rsidRPr="001811FD" w:rsidRDefault="00C32490" w:rsidP="00C32490">
            <w:pPr>
              <w:pStyle w:val="TableParagraph"/>
              <w:spacing w:before="101"/>
              <w:rPr>
                <w:rFonts w:ascii="Times New Roman" w:hAnsi="Times New Roman" w:cs="Times New Roman"/>
                <w:sz w:val="24"/>
                <w:szCs w:val="24"/>
              </w:rPr>
            </w:pPr>
            <w:r w:rsidRPr="001811FD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5245" w:type="dxa"/>
            <w:vAlign w:val="center"/>
          </w:tcPr>
          <w:p w14:paraId="20B2C219" w14:textId="77777777" w:rsidR="00C32490" w:rsidRPr="001811FD" w:rsidRDefault="00C32490" w:rsidP="00BA42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1" w:name="_Hlk162010062"/>
            <w:r w:rsidRPr="00181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LINGUIÇA TIPO CALABRESA </w:t>
            </w:r>
            <w:bookmarkEnd w:id="1"/>
          </w:p>
        </w:tc>
        <w:tc>
          <w:tcPr>
            <w:tcW w:w="1134" w:type="dxa"/>
          </w:tcPr>
          <w:p w14:paraId="04CCEB83" w14:textId="77777777" w:rsidR="00C32490" w:rsidRPr="001811FD" w:rsidRDefault="00BA4285" w:rsidP="00C32490">
            <w:pPr>
              <w:pStyle w:val="TableParagraph"/>
              <w:spacing w:before="101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1FD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1360" w:type="dxa"/>
          </w:tcPr>
          <w:p w14:paraId="4473BD6F" w14:textId="77777777" w:rsidR="00C32490" w:rsidRPr="001811FD" w:rsidRDefault="00453F2C" w:rsidP="00C32490">
            <w:pPr>
              <w:pStyle w:val="TableParagraph"/>
              <w:spacing w:before="101"/>
              <w:ind w:left="9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181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300</w:t>
            </w:r>
          </w:p>
        </w:tc>
      </w:tr>
      <w:tr w:rsidR="00C32490" w:rsidRPr="001811FD" w14:paraId="0F64414B" w14:textId="77777777" w:rsidTr="00BA4285">
        <w:trPr>
          <w:trHeight w:val="435"/>
        </w:trPr>
        <w:tc>
          <w:tcPr>
            <w:tcW w:w="721" w:type="dxa"/>
          </w:tcPr>
          <w:p w14:paraId="06AE2F8F" w14:textId="77777777" w:rsidR="00C32490" w:rsidRPr="001811FD" w:rsidRDefault="00C32490" w:rsidP="00C32490">
            <w:pPr>
              <w:pStyle w:val="TableParagraph"/>
              <w:spacing w:before="101"/>
              <w:rPr>
                <w:rFonts w:ascii="Times New Roman" w:hAnsi="Times New Roman" w:cs="Times New Roman"/>
                <w:sz w:val="24"/>
                <w:szCs w:val="24"/>
              </w:rPr>
            </w:pPr>
            <w:r w:rsidRPr="001811F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245" w:type="dxa"/>
            <w:vAlign w:val="center"/>
          </w:tcPr>
          <w:p w14:paraId="63633147" w14:textId="77777777" w:rsidR="00C32490" w:rsidRPr="001811FD" w:rsidRDefault="00C32490" w:rsidP="00BA42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2" w:name="_Hlk162010397"/>
            <w:r w:rsidRPr="00181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LINGUIÇA TOSCANA CARNE SUÍNA </w:t>
            </w:r>
            <w:bookmarkEnd w:id="2"/>
          </w:p>
        </w:tc>
        <w:tc>
          <w:tcPr>
            <w:tcW w:w="1134" w:type="dxa"/>
          </w:tcPr>
          <w:p w14:paraId="6F6650B3" w14:textId="77777777" w:rsidR="00C32490" w:rsidRPr="001811FD" w:rsidRDefault="00BA4285" w:rsidP="00C32490">
            <w:pPr>
              <w:pStyle w:val="TableParagraph"/>
              <w:spacing w:before="101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1FD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1360" w:type="dxa"/>
          </w:tcPr>
          <w:p w14:paraId="4332D00C" w14:textId="77777777" w:rsidR="00C32490" w:rsidRPr="001811FD" w:rsidRDefault="00453F2C" w:rsidP="00C32490">
            <w:pPr>
              <w:pStyle w:val="TableParagraph"/>
              <w:spacing w:before="101"/>
              <w:ind w:left="9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181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300</w:t>
            </w:r>
          </w:p>
        </w:tc>
      </w:tr>
      <w:tr w:rsidR="009661B5" w:rsidRPr="001811FD" w14:paraId="7FD9550D" w14:textId="77777777" w:rsidTr="00BA4285">
        <w:trPr>
          <w:trHeight w:val="435"/>
        </w:trPr>
        <w:tc>
          <w:tcPr>
            <w:tcW w:w="721" w:type="dxa"/>
          </w:tcPr>
          <w:p w14:paraId="0FCFC3AF" w14:textId="6490A3A4" w:rsidR="009661B5" w:rsidRPr="001811FD" w:rsidRDefault="009661B5" w:rsidP="00C32490">
            <w:pPr>
              <w:pStyle w:val="TableParagraph"/>
              <w:spacing w:before="1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45" w:type="dxa"/>
            <w:vAlign w:val="center"/>
          </w:tcPr>
          <w:p w14:paraId="3092CED7" w14:textId="603C72DA" w:rsidR="009661B5" w:rsidRPr="001811FD" w:rsidRDefault="009661B5" w:rsidP="00BA42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FILÉ DE TILÁPIA</w:t>
            </w:r>
          </w:p>
        </w:tc>
        <w:tc>
          <w:tcPr>
            <w:tcW w:w="1134" w:type="dxa"/>
          </w:tcPr>
          <w:p w14:paraId="0B15E5C6" w14:textId="7F0283BE" w:rsidR="009661B5" w:rsidRPr="001811FD" w:rsidRDefault="009661B5" w:rsidP="00C32490">
            <w:pPr>
              <w:pStyle w:val="TableParagraph"/>
              <w:spacing w:before="101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1360" w:type="dxa"/>
          </w:tcPr>
          <w:p w14:paraId="621CA456" w14:textId="3D0F87F7" w:rsidR="009661B5" w:rsidRPr="001811FD" w:rsidRDefault="009661B5" w:rsidP="00C32490">
            <w:pPr>
              <w:pStyle w:val="TableParagraph"/>
              <w:spacing w:before="101"/>
              <w:ind w:left="9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200</w:t>
            </w:r>
          </w:p>
        </w:tc>
      </w:tr>
    </w:tbl>
    <w:p w14:paraId="1748F9BD" w14:textId="77777777" w:rsidR="000A0835" w:rsidRPr="001811FD" w:rsidRDefault="005F7EB8">
      <w:pPr>
        <w:pStyle w:val="Ttulo1"/>
        <w:spacing w:before="158"/>
        <w:ind w:left="101" w:firstLine="0"/>
        <w:rPr>
          <w:rFonts w:ascii="Times New Roman" w:hAnsi="Times New Roman" w:cs="Times New Roman"/>
        </w:rPr>
      </w:pPr>
      <w:r w:rsidRPr="001811FD">
        <w:rPr>
          <w:rFonts w:ascii="Times New Roman" w:hAnsi="Times New Roman" w:cs="Times New Roman"/>
        </w:rPr>
        <w:t>Prospecção de Soluções</w:t>
      </w:r>
    </w:p>
    <w:p w14:paraId="65A1809B" w14:textId="77777777" w:rsidR="000A0835" w:rsidRPr="001811FD" w:rsidRDefault="005F7EB8" w:rsidP="006A1912">
      <w:pPr>
        <w:pStyle w:val="PargrafodaLista"/>
        <w:numPr>
          <w:ilvl w:val="0"/>
          <w:numId w:val="8"/>
        </w:numPr>
        <w:tabs>
          <w:tab w:val="left" w:pos="302"/>
        </w:tabs>
        <w:spacing w:before="182"/>
        <w:rPr>
          <w:rFonts w:ascii="Times New Roman" w:hAnsi="Times New Roman" w:cs="Times New Roman"/>
          <w:b/>
          <w:sz w:val="24"/>
          <w:szCs w:val="24"/>
        </w:rPr>
      </w:pPr>
      <w:r w:rsidRPr="001811FD">
        <w:rPr>
          <w:rFonts w:ascii="Times New Roman" w:hAnsi="Times New Roman" w:cs="Times New Roman"/>
          <w:b/>
          <w:sz w:val="24"/>
          <w:szCs w:val="24"/>
        </w:rPr>
        <w:t>– Levantamento de Mercado, alternativas, e escolha da solução:</w:t>
      </w:r>
    </w:p>
    <w:p w14:paraId="7FCF95F1" w14:textId="77777777" w:rsidR="000A0835" w:rsidRPr="001811FD" w:rsidRDefault="000A0835">
      <w:pPr>
        <w:pStyle w:val="Corpodetexto"/>
        <w:spacing w:before="3"/>
        <w:rPr>
          <w:rFonts w:ascii="Times New Roman" w:hAnsi="Times New Roman" w:cs="Times New Roman"/>
          <w:b/>
        </w:rPr>
      </w:pPr>
    </w:p>
    <w:tbl>
      <w:tblPr>
        <w:tblStyle w:val="TableNormal"/>
        <w:tblW w:w="8659" w:type="dxa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20"/>
        <w:gridCol w:w="2820"/>
        <w:gridCol w:w="3019"/>
      </w:tblGrid>
      <w:tr w:rsidR="000A0835" w:rsidRPr="001811FD" w14:paraId="20C8905C" w14:textId="77777777" w:rsidTr="00F0787C">
        <w:trPr>
          <w:trHeight w:val="479"/>
        </w:trPr>
        <w:tc>
          <w:tcPr>
            <w:tcW w:w="2820" w:type="dxa"/>
          </w:tcPr>
          <w:p w14:paraId="59B8445F" w14:textId="77777777" w:rsidR="000A0835" w:rsidRPr="001811FD" w:rsidRDefault="005F7EB8">
            <w:pPr>
              <w:pStyle w:val="TableParagraph"/>
              <w:spacing w:before="106"/>
              <w:rPr>
                <w:rFonts w:ascii="Times New Roman" w:hAnsi="Times New Roman" w:cs="Times New Roman"/>
                <w:sz w:val="24"/>
                <w:szCs w:val="24"/>
              </w:rPr>
            </w:pPr>
            <w:r w:rsidRPr="001811FD">
              <w:rPr>
                <w:rFonts w:ascii="Times New Roman" w:hAnsi="Times New Roman" w:cs="Times New Roman"/>
                <w:sz w:val="24"/>
                <w:szCs w:val="24"/>
              </w:rPr>
              <w:t>SOLUÇÕES</w:t>
            </w:r>
          </w:p>
        </w:tc>
        <w:tc>
          <w:tcPr>
            <w:tcW w:w="2820" w:type="dxa"/>
          </w:tcPr>
          <w:p w14:paraId="0D23DA3D" w14:textId="77777777" w:rsidR="000A0835" w:rsidRPr="001811FD" w:rsidRDefault="005F7EB8">
            <w:pPr>
              <w:pStyle w:val="TableParagraph"/>
              <w:spacing w:before="106"/>
              <w:rPr>
                <w:rFonts w:ascii="Times New Roman" w:hAnsi="Times New Roman" w:cs="Times New Roman"/>
                <w:sz w:val="24"/>
                <w:szCs w:val="24"/>
              </w:rPr>
            </w:pPr>
            <w:r w:rsidRPr="001811FD">
              <w:rPr>
                <w:rFonts w:ascii="Times New Roman" w:hAnsi="Times New Roman" w:cs="Times New Roman"/>
                <w:sz w:val="24"/>
                <w:szCs w:val="24"/>
              </w:rPr>
              <w:t>VANTAGENS</w:t>
            </w:r>
          </w:p>
        </w:tc>
        <w:tc>
          <w:tcPr>
            <w:tcW w:w="3019" w:type="dxa"/>
          </w:tcPr>
          <w:p w14:paraId="337814F3" w14:textId="77777777" w:rsidR="000A0835" w:rsidRPr="001811FD" w:rsidRDefault="005F7EB8">
            <w:pPr>
              <w:pStyle w:val="TableParagraph"/>
              <w:spacing w:before="106"/>
              <w:rPr>
                <w:rFonts w:ascii="Times New Roman" w:hAnsi="Times New Roman" w:cs="Times New Roman"/>
                <w:sz w:val="24"/>
                <w:szCs w:val="24"/>
              </w:rPr>
            </w:pPr>
            <w:r w:rsidRPr="001811FD">
              <w:rPr>
                <w:rFonts w:ascii="Times New Roman" w:hAnsi="Times New Roman" w:cs="Times New Roman"/>
                <w:sz w:val="24"/>
                <w:szCs w:val="24"/>
              </w:rPr>
              <w:t>DESVANTAGENS</w:t>
            </w:r>
          </w:p>
        </w:tc>
      </w:tr>
      <w:tr w:rsidR="00F0787C" w:rsidRPr="001811FD" w14:paraId="5081442A" w14:textId="77777777" w:rsidTr="00F0787C">
        <w:trPr>
          <w:trHeight w:val="1040"/>
        </w:trPr>
        <w:tc>
          <w:tcPr>
            <w:tcW w:w="2820" w:type="dxa"/>
          </w:tcPr>
          <w:p w14:paraId="4956EA58" w14:textId="77777777" w:rsidR="00F0787C" w:rsidRPr="001811FD" w:rsidRDefault="00BE4EEF" w:rsidP="00F0787C">
            <w:pPr>
              <w:pStyle w:val="TableParagraph"/>
              <w:spacing w:before="107"/>
              <w:ind w:right="272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811FD">
              <w:rPr>
                <w:rFonts w:ascii="Times New Roman" w:hAnsi="Times New Roman" w:cs="Times New Roman"/>
                <w:i/>
                <w:sz w:val="24"/>
                <w:szCs w:val="24"/>
              </w:rPr>
              <w:t>Adquirir diretamente com fornecedor.</w:t>
            </w:r>
          </w:p>
        </w:tc>
        <w:tc>
          <w:tcPr>
            <w:tcW w:w="2820" w:type="dxa"/>
          </w:tcPr>
          <w:p w14:paraId="26691267" w14:textId="77777777" w:rsidR="00E10A26" w:rsidRPr="001811FD" w:rsidRDefault="00E10A26" w:rsidP="00F0787C">
            <w:pPr>
              <w:pStyle w:val="TableParagraph"/>
              <w:spacing w:before="107"/>
              <w:ind w:right="205"/>
              <w:jc w:val="both"/>
              <w:rPr>
                <w:rFonts w:ascii="Times New Roman" w:hAnsi="Times New Roman" w:cs="Times New Roman"/>
                <w:i/>
                <w:iCs/>
                <w:color w:val="0D0D0D"/>
                <w:sz w:val="24"/>
                <w:szCs w:val="24"/>
                <w:shd w:val="clear" w:color="auto" w:fill="FFFFFF"/>
              </w:rPr>
            </w:pPr>
            <w:r w:rsidRPr="001811FD">
              <w:rPr>
                <w:rFonts w:ascii="Times New Roman" w:hAnsi="Times New Roman" w:cs="Times New Roman"/>
                <w:i/>
                <w:iCs/>
                <w:color w:val="0D0D0D"/>
                <w:sz w:val="24"/>
                <w:szCs w:val="24"/>
                <w:shd w:val="clear" w:color="auto" w:fill="FFFFFF"/>
              </w:rPr>
              <w:t>O processo de licitação proporciona transparência na seleção dos fornecedores, garantindo que a escolha seja feita de forma justa e equitativa.</w:t>
            </w:r>
          </w:p>
          <w:p w14:paraId="27F3CA7E" w14:textId="77777777" w:rsidR="00F0787C" w:rsidRPr="001811FD" w:rsidRDefault="00E10A26" w:rsidP="00E10A26">
            <w:pPr>
              <w:pStyle w:val="TableParagraph"/>
              <w:spacing w:before="107"/>
              <w:ind w:left="23" w:right="205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811FD">
              <w:rPr>
                <w:rFonts w:ascii="Times New Roman" w:hAnsi="Times New Roman" w:cs="Times New Roman"/>
                <w:i/>
                <w:iCs/>
                <w:color w:val="0D0D0D"/>
                <w:sz w:val="24"/>
                <w:szCs w:val="24"/>
                <w:shd w:val="clear" w:color="auto" w:fill="FFFFFF"/>
              </w:rPr>
              <w:t xml:space="preserve"> Permite que a Administração obtenha o melhor preço possível para a carne, já que os fornecedores competem entre si para oferecer as melhores condições. Isso ajuda a otimizar o uso dos recursos públicos.</w:t>
            </w:r>
          </w:p>
        </w:tc>
        <w:tc>
          <w:tcPr>
            <w:tcW w:w="3019" w:type="dxa"/>
          </w:tcPr>
          <w:p w14:paraId="4EAC0BC7" w14:textId="77777777" w:rsidR="00F0787C" w:rsidRPr="001811FD" w:rsidRDefault="00E10A26" w:rsidP="00F0787C">
            <w:pPr>
              <w:pStyle w:val="TableParagraph"/>
              <w:spacing w:before="107"/>
              <w:ind w:right="272"/>
              <w:jc w:val="both"/>
              <w:rPr>
                <w:rFonts w:ascii="Times New Roman" w:hAnsi="Times New Roman" w:cs="Times New Roman"/>
                <w:i/>
                <w:iCs/>
                <w:color w:val="0D0D0D"/>
                <w:sz w:val="24"/>
                <w:szCs w:val="24"/>
                <w:shd w:val="clear" w:color="auto" w:fill="FFFFFF"/>
              </w:rPr>
            </w:pPr>
            <w:r w:rsidRPr="001811FD">
              <w:rPr>
                <w:rFonts w:ascii="Times New Roman" w:hAnsi="Times New Roman" w:cs="Times New Roman"/>
                <w:i/>
                <w:iCs/>
                <w:color w:val="0D0D0D"/>
                <w:sz w:val="24"/>
                <w:szCs w:val="24"/>
                <w:shd w:val="clear" w:color="auto" w:fill="FFFFFF"/>
              </w:rPr>
              <w:t>O processo de licitação pode levar tempo, o que pode resultar em atrasos na obtenção da carne necessária para as escolas, especialmente se houver problemas durante o processo de licitação.</w:t>
            </w:r>
          </w:p>
          <w:p w14:paraId="394CC07D" w14:textId="77777777" w:rsidR="00E10A26" w:rsidRPr="001811FD" w:rsidRDefault="000C5702" w:rsidP="00F0787C">
            <w:pPr>
              <w:pStyle w:val="TableParagraph"/>
              <w:spacing w:before="107"/>
              <w:ind w:right="272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811FD">
              <w:rPr>
                <w:rFonts w:ascii="Times New Roman" w:hAnsi="Times New Roman" w:cs="Times New Roman"/>
                <w:i/>
                <w:iCs/>
                <w:color w:val="0D0D0D"/>
                <w:sz w:val="24"/>
                <w:szCs w:val="24"/>
                <w:shd w:val="clear" w:color="auto" w:fill="FFFFFF"/>
              </w:rPr>
              <w:t xml:space="preserve">A licitação </w:t>
            </w:r>
            <w:r w:rsidR="00E10A26" w:rsidRPr="001811FD">
              <w:rPr>
                <w:rFonts w:ascii="Times New Roman" w:hAnsi="Times New Roman" w:cs="Times New Roman"/>
                <w:i/>
                <w:iCs/>
                <w:color w:val="0D0D0D"/>
                <w:sz w:val="24"/>
                <w:szCs w:val="24"/>
                <w:shd w:val="clear" w:color="auto" w:fill="FFFFFF"/>
              </w:rPr>
              <w:t>pode limitar a escolha especialmente se houver poucos fornecedores interessados ou se os critérios de seleção forem muito restritivos.</w:t>
            </w:r>
          </w:p>
        </w:tc>
      </w:tr>
    </w:tbl>
    <w:p w14:paraId="0A20E769" w14:textId="77777777" w:rsidR="000A0835" w:rsidRPr="001811FD" w:rsidRDefault="000A0835">
      <w:pPr>
        <w:pStyle w:val="Corpodetexto"/>
        <w:spacing w:before="7"/>
        <w:rPr>
          <w:rFonts w:ascii="Times New Roman" w:hAnsi="Times New Roman" w:cs="Times New Roman"/>
          <w:b/>
        </w:rPr>
      </w:pPr>
    </w:p>
    <w:p w14:paraId="2B5A6D0E" w14:textId="77777777" w:rsidR="000A0835" w:rsidRPr="001811FD" w:rsidRDefault="000A0835">
      <w:pPr>
        <w:pStyle w:val="Corpodetexto"/>
        <w:spacing w:before="9"/>
        <w:rPr>
          <w:rFonts w:ascii="Times New Roman" w:hAnsi="Times New Roman" w:cs="Times New Roman"/>
          <w:b/>
        </w:rPr>
      </w:pPr>
    </w:p>
    <w:p w14:paraId="4716779F" w14:textId="38205B0C" w:rsidR="000A0835" w:rsidRPr="001811FD" w:rsidRDefault="005F7EB8" w:rsidP="006A1912">
      <w:pPr>
        <w:pStyle w:val="PargrafodaLista"/>
        <w:numPr>
          <w:ilvl w:val="1"/>
          <w:numId w:val="8"/>
        </w:numPr>
        <w:tabs>
          <w:tab w:val="left" w:pos="643"/>
        </w:tabs>
        <w:ind w:right="117" w:firstLine="0"/>
        <w:rPr>
          <w:rFonts w:ascii="Times New Roman" w:hAnsi="Times New Roman" w:cs="Times New Roman"/>
          <w:sz w:val="24"/>
          <w:szCs w:val="24"/>
        </w:rPr>
      </w:pPr>
      <w:r w:rsidRPr="001811FD">
        <w:rPr>
          <w:rFonts w:ascii="Times New Roman" w:hAnsi="Times New Roman" w:cs="Times New Roman"/>
          <w:sz w:val="24"/>
          <w:szCs w:val="24"/>
        </w:rPr>
        <w:t>Ao observar as soluções postas, ponderando os custos de cada umadelas, assim como os preceitos legais implícitos nas opções apresentadas, nainfraestrutura da contratante e, inclusive levando em consideração a logística eprocedimentosparacumprimentodosprotocolosdesegurançasanitária,entend</w:t>
      </w:r>
      <w:r w:rsidR="001811FD">
        <w:rPr>
          <w:rFonts w:ascii="Times New Roman" w:hAnsi="Times New Roman" w:cs="Times New Roman"/>
          <w:sz w:val="24"/>
          <w:szCs w:val="24"/>
        </w:rPr>
        <w:t xml:space="preserve">-se </w:t>
      </w:r>
      <w:r w:rsidRPr="001811FD">
        <w:rPr>
          <w:rFonts w:ascii="Times New Roman" w:hAnsi="Times New Roman" w:cs="Times New Roman"/>
          <w:sz w:val="24"/>
          <w:szCs w:val="24"/>
        </w:rPr>
        <w:t>com</w:t>
      </w:r>
      <w:r w:rsidR="001811FD">
        <w:rPr>
          <w:rFonts w:ascii="Times New Roman" w:hAnsi="Times New Roman" w:cs="Times New Roman"/>
          <w:sz w:val="24"/>
          <w:szCs w:val="24"/>
        </w:rPr>
        <w:t xml:space="preserve">o </w:t>
      </w:r>
      <w:r w:rsidRPr="001811FD">
        <w:rPr>
          <w:rFonts w:ascii="Times New Roman" w:hAnsi="Times New Roman" w:cs="Times New Roman"/>
          <w:sz w:val="24"/>
          <w:szCs w:val="24"/>
        </w:rPr>
        <w:t>mai</w:t>
      </w:r>
      <w:r w:rsidR="001811FD">
        <w:rPr>
          <w:rFonts w:ascii="Times New Roman" w:hAnsi="Times New Roman" w:cs="Times New Roman"/>
          <w:sz w:val="24"/>
          <w:szCs w:val="24"/>
        </w:rPr>
        <w:t xml:space="preserve">s </w:t>
      </w:r>
      <w:r w:rsidRPr="001811FD">
        <w:rPr>
          <w:rFonts w:ascii="Times New Roman" w:hAnsi="Times New Roman" w:cs="Times New Roman"/>
          <w:sz w:val="24"/>
          <w:szCs w:val="24"/>
        </w:rPr>
        <w:t xml:space="preserve">adequado: O formato apresentado pela Solução </w:t>
      </w:r>
      <w:r w:rsidR="00A07529" w:rsidRPr="001811FD">
        <w:rPr>
          <w:rFonts w:ascii="Times New Roman" w:hAnsi="Times New Roman" w:cs="Times New Roman"/>
          <w:sz w:val="24"/>
          <w:szCs w:val="24"/>
        </w:rPr>
        <w:t>1</w:t>
      </w:r>
      <w:r w:rsidRPr="001811FD">
        <w:rPr>
          <w:rFonts w:ascii="Times New Roman" w:hAnsi="Times New Roman" w:cs="Times New Roman"/>
          <w:sz w:val="24"/>
          <w:szCs w:val="24"/>
        </w:rPr>
        <w:t>, porjá ser um modelo utilizado pela administração, com histórico satisfatório.</w:t>
      </w:r>
    </w:p>
    <w:p w14:paraId="43F7D7D1" w14:textId="77777777" w:rsidR="000A0835" w:rsidRPr="001811FD" w:rsidRDefault="000A0835">
      <w:pPr>
        <w:pStyle w:val="Corpodetexto"/>
        <w:rPr>
          <w:rFonts w:ascii="Times New Roman" w:hAnsi="Times New Roman" w:cs="Times New Roman"/>
        </w:rPr>
      </w:pPr>
    </w:p>
    <w:p w14:paraId="161F4A97" w14:textId="1811AF65" w:rsidR="000A0835" w:rsidRPr="001811FD" w:rsidRDefault="005F7EB8" w:rsidP="006A1912">
      <w:pPr>
        <w:pStyle w:val="PargrafodaLista"/>
        <w:numPr>
          <w:ilvl w:val="1"/>
          <w:numId w:val="8"/>
        </w:numPr>
        <w:tabs>
          <w:tab w:val="left" w:pos="598"/>
        </w:tabs>
        <w:spacing w:before="82" w:line="259" w:lineRule="auto"/>
        <w:ind w:right="115" w:firstLine="0"/>
        <w:rPr>
          <w:rFonts w:ascii="Times New Roman" w:hAnsi="Times New Roman" w:cs="Times New Roman"/>
          <w:sz w:val="24"/>
          <w:szCs w:val="24"/>
        </w:rPr>
      </w:pPr>
      <w:r w:rsidRPr="001811FD">
        <w:rPr>
          <w:rFonts w:ascii="Times New Roman" w:hAnsi="Times New Roman" w:cs="Times New Roman"/>
          <w:sz w:val="24"/>
          <w:szCs w:val="24"/>
        </w:rPr>
        <w:t>Conforme pesquisa de mercado, os itens pretendidos são oferecidos por</w:t>
      </w:r>
      <w:r w:rsidR="001811FD">
        <w:rPr>
          <w:rFonts w:ascii="Times New Roman" w:hAnsi="Times New Roman" w:cs="Times New Roman"/>
          <w:sz w:val="24"/>
          <w:szCs w:val="24"/>
        </w:rPr>
        <w:t xml:space="preserve"> a</w:t>
      </w:r>
      <w:r w:rsidRPr="001811FD">
        <w:rPr>
          <w:rFonts w:ascii="Times New Roman" w:hAnsi="Times New Roman" w:cs="Times New Roman"/>
          <w:sz w:val="24"/>
          <w:szCs w:val="24"/>
        </w:rPr>
        <w:t>mpla</w:t>
      </w:r>
      <w:r w:rsidR="001811FD">
        <w:rPr>
          <w:rFonts w:ascii="Times New Roman" w:hAnsi="Times New Roman" w:cs="Times New Roman"/>
          <w:sz w:val="24"/>
          <w:szCs w:val="24"/>
        </w:rPr>
        <w:t xml:space="preserve"> g</w:t>
      </w:r>
      <w:r w:rsidRPr="001811FD">
        <w:rPr>
          <w:rFonts w:ascii="Times New Roman" w:hAnsi="Times New Roman" w:cs="Times New Roman"/>
          <w:sz w:val="24"/>
          <w:szCs w:val="24"/>
        </w:rPr>
        <w:t>ama</w:t>
      </w:r>
      <w:r w:rsidR="001811FD">
        <w:rPr>
          <w:rFonts w:ascii="Times New Roman" w:hAnsi="Times New Roman" w:cs="Times New Roman"/>
          <w:sz w:val="24"/>
          <w:szCs w:val="24"/>
        </w:rPr>
        <w:t xml:space="preserve"> d</w:t>
      </w:r>
      <w:r w:rsidRPr="001811FD">
        <w:rPr>
          <w:rFonts w:ascii="Times New Roman" w:hAnsi="Times New Roman" w:cs="Times New Roman"/>
          <w:sz w:val="24"/>
          <w:szCs w:val="24"/>
        </w:rPr>
        <w:t>e</w:t>
      </w:r>
      <w:r w:rsidR="001811FD">
        <w:rPr>
          <w:rFonts w:ascii="Times New Roman" w:hAnsi="Times New Roman" w:cs="Times New Roman"/>
          <w:sz w:val="24"/>
          <w:szCs w:val="24"/>
        </w:rPr>
        <w:t xml:space="preserve"> f</w:t>
      </w:r>
      <w:r w:rsidRPr="001811FD">
        <w:rPr>
          <w:rFonts w:ascii="Times New Roman" w:hAnsi="Times New Roman" w:cs="Times New Roman"/>
          <w:sz w:val="24"/>
          <w:szCs w:val="24"/>
        </w:rPr>
        <w:t>ornecedore</w:t>
      </w:r>
      <w:r w:rsidR="001811FD">
        <w:rPr>
          <w:rFonts w:ascii="Times New Roman" w:hAnsi="Times New Roman" w:cs="Times New Roman"/>
          <w:sz w:val="24"/>
          <w:szCs w:val="24"/>
        </w:rPr>
        <w:t>s</w:t>
      </w:r>
      <w:r w:rsidRPr="001811FD">
        <w:rPr>
          <w:rFonts w:ascii="Times New Roman" w:hAnsi="Times New Roman" w:cs="Times New Roman"/>
          <w:sz w:val="24"/>
          <w:szCs w:val="24"/>
        </w:rPr>
        <w:t>,</w:t>
      </w:r>
      <w:r w:rsidR="001811FD">
        <w:rPr>
          <w:rFonts w:ascii="Times New Roman" w:hAnsi="Times New Roman" w:cs="Times New Roman"/>
          <w:sz w:val="24"/>
          <w:szCs w:val="24"/>
        </w:rPr>
        <w:t xml:space="preserve"> u</w:t>
      </w:r>
      <w:r w:rsidRPr="001811FD">
        <w:rPr>
          <w:rFonts w:ascii="Times New Roman" w:hAnsi="Times New Roman" w:cs="Times New Roman"/>
          <w:sz w:val="24"/>
          <w:szCs w:val="24"/>
        </w:rPr>
        <w:t>sando-se</w:t>
      </w:r>
      <w:r w:rsidR="001811FD">
        <w:rPr>
          <w:rFonts w:ascii="Times New Roman" w:hAnsi="Times New Roman" w:cs="Times New Roman"/>
          <w:sz w:val="24"/>
          <w:szCs w:val="24"/>
        </w:rPr>
        <w:t xml:space="preserve"> o </w:t>
      </w:r>
      <w:r w:rsidRPr="001811FD">
        <w:rPr>
          <w:rFonts w:ascii="Times New Roman" w:hAnsi="Times New Roman" w:cs="Times New Roman"/>
          <w:sz w:val="24"/>
          <w:szCs w:val="24"/>
        </w:rPr>
        <w:t>Pregã</w:t>
      </w:r>
      <w:r w:rsidR="001811FD">
        <w:rPr>
          <w:rFonts w:ascii="Times New Roman" w:hAnsi="Times New Roman" w:cs="Times New Roman"/>
          <w:sz w:val="24"/>
          <w:szCs w:val="24"/>
        </w:rPr>
        <w:t xml:space="preserve">o </w:t>
      </w:r>
      <w:r w:rsidRPr="001811FD">
        <w:rPr>
          <w:rFonts w:ascii="Times New Roman" w:hAnsi="Times New Roman" w:cs="Times New Roman"/>
          <w:sz w:val="24"/>
          <w:szCs w:val="24"/>
        </w:rPr>
        <w:t>Eletrônic</w:t>
      </w:r>
      <w:r w:rsidR="001811FD">
        <w:rPr>
          <w:rFonts w:ascii="Times New Roman" w:hAnsi="Times New Roman" w:cs="Times New Roman"/>
          <w:sz w:val="24"/>
          <w:szCs w:val="24"/>
        </w:rPr>
        <w:t xml:space="preserve">o </w:t>
      </w:r>
      <w:r w:rsidRPr="001811FD">
        <w:rPr>
          <w:rFonts w:ascii="Times New Roman" w:hAnsi="Times New Roman" w:cs="Times New Roman"/>
          <w:sz w:val="24"/>
          <w:szCs w:val="24"/>
        </w:rPr>
        <w:t>atravé</w:t>
      </w:r>
      <w:r w:rsidR="001811FD">
        <w:rPr>
          <w:rFonts w:ascii="Times New Roman" w:hAnsi="Times New Roman" w:cs="Times New Roman"/>
          <w:sz w:val="24"/>
          <w:szCs w:val="24"/>
        </w:rPr>
        <w:t xml:space="preserve">s </w:t>
      </w:r>
      <w:r w:rsidRPr="001811FD">
        <w:rPr>
          <w:rFonts w:ascii="Times New Roman" w:hAnsi="Times New Roman" w:cs="Times New Roman"/>
          <w:sz w:val="24"/>
          <w:szCs w:val="24"/>
        </w:rPr>
        <w:t>d</w:t>
      </w:r>
      <w:r w:rsidR="001811FD">
        <w:rPr>
          <w:rFonts w:ascii="Times New Roman" w:hAnsi="Times New Roman" w:cs="Times New Roman"/>
          <w:sz w:val="24"/>
          <w:szCs w:val="24"/>
        </w:rPr>
        <w:t xml:space="preserve">o </w:t>
      </w:r>
      <w:r w:rsidRPr="001811FD">
        <w:rPr>
          <w:rFonts w:ascii="Times New Roman" w:hAnsi="Times New Roman" w:cs="Times New Roman"/>
          <w:sz w:val="24"/>
          <w:szCs w:val="24"/>
        </w:rPr>
        <w:t>Sistema de Registro de Preços sendo a modalidade menor preço por item amaisadequadaparaestestiposdeobjetos,umavezquepossibilitaráaparticipação de um maior número de potenciais fornecedores fazendo com quehajaumamaiordisputa pelos itens e consequentemente os valores serãomenores.Obtendo-seassimummecanismoágileseguropararealizaçãodefuturas aquisições de forma parcelada e eventual.</w:t>
      </w:r>
    </w:p>
    <w:p w14:paraId="497D3847" w14:textId="77777777" w:rsidR="00D847FE" w:rsidRPr="001811FD" w:rsidRDefault="00D847FE" w:rsidP="00D847FE">
      <w:pPr>
        <w:pStyle w:val="Corpodetexto"/>
        <w:spacing w:before="82"/>
        <w:rPr>
          <w:rFonts w:ascii="Times New Roman" w:hAnsi="Times New Roman" w:cs="Times New Roman"/>
        </w:rPr>
      </w:pPr>
    </w:p>
    <w:p w14:paraId="63E4E930" w14:textId="77777777" w:rsidR="000A0835" w:rsidRPr="001811FD" w:rsidRDefault="005F7EB8" w:rsidP="006A1912">
      <w:pPr>
        <w:pStyle w:val="Ttulo1"/>
        <w:numPr>
          <w:ilvl w:val="0"/>
          <w:numId w:val="8"/>
        </w:numPr>
        <w:tabs>
          <w:tab w:val="left" w:pos="302"/>
        </w:tabs>
        <w:spacing w:before="22"/>
        <w:rPr>
          <w:rFonts w:ascii="Times New Roman" w:hAnsi="Times New Roman" w:cs="Times New Roman"/>
        </w:rPr>
      </w:pPr>
      <w:r w:rsidRPr="001811FD">
        <w:rPr>
          <w:rFonts w:ascii="Times New Roman" w:hAnsi="Times New Roman" w:cs="Times New Roman"/>
        </w:rPr>
        <w:t>–EstimativadoValorePublicidadedoOrçamento:</w:t>
      </w:r>
    </w:p>
    <w:p w14:paraId="5FD2B7C5" w14:textId="243EAD9F" w:rsidR="000A0835" w:rsidRPr="001811FD" w:rsidRDefault="004221F8" w:rsidP="00505205">
      <w:pPr>
        <w:pStyle w:val="PargrafodaLista"/>
        <w:numPr>
          <w:ilvl w:val="1"/>
          <w:numId w:val="8"/>
        </w:numPr>
        <w:tabs>
          <w:tab w:val="left" w:pos="658"/>
        </w:tabs>
        <w:spacing w:before="182" w:line="259" w:lineRule="auto"/>
        <w:ind w:right="117" w:firstLine="0"/>
        <w:rPr>
          <w:rFonts w:ascii="Times New Roman" w:hAnsi="Times New Roman" w:cs="Times New Roman"/>
          <w:sz w:val="24"/>
          <w:szCs w:val="24"/>
        </w:rPr>
      </w:pPr>
      <w:r w:rsidRPr="001811FD">
        <w:rPr>
          <w:rFonts w:ascii="Times New Roman" w:hAnsi="Times New Roman" w:cs="Times New Roman"/>
          <w:sz w:val="24"/>
          <w:szCs w:val="24"/>
        </w:rPr>
        <w:t>A</w:t>
      </w:r>
      <w:r w:rsidR="005F7EB8" w:rsidRPr="001811FD">
        <w:rPr>
          <w:rFonts w:ascii="Times New Roman" w:hAnsi="Times New Roman" w:cs="Times New Roman"/>
          <w:sz w:val="24"/>
          <w:szCs w:val="24"/>
        </w:rPr>
        <w:t>s</w:t>
      </w:r>
      <w:r w:rsidR="001811FD">
        <w:rPr>
          <w:rFonts w:ascii="Times New Roman" w:hAnsi="Times New Roman" w:cs="Times New Roman"/>
          <w:sz w:val="24"/>
          <w:szCs w:val="24"/>
        </w:rPr>
        <w:t xml:space="preserve"> </w:t>
      </w:r>
      <w:r w:rsidR="005F7EB8" w:rsidRPr="001811FD">
        <w:rPr>
          <w:rFonts w:ascii="Times New Roman" w:hAnsi="Times New Roman" w:cs="Times New Roman"/>
          <w:sz w:val="24"/>
          <w:szCs w:val="24"/>
        </w:rPr>
        <w:t>pesquisa</w:t>
      </w:r>
      <w:r w:rsidR="001811FD">
        <w:rPr>
          <w:rFonts w:ascii="Times New Roman" w:hAnsi="Times New Roman" w:cs="Times New Roman"/>
          <w:sz w:val="24"/>
          <w:szCs w:val="24"/>
        </w:rPr>
        <w:t xml:space="preserve">s </w:t>
      </w:r>
      <w:r w:rsidR="005F7EB8" w:rsidRPr="001811FD">
        <w:rPr>
          <w:rFonts w:ascii="Times New Roman" w:hAnsi="Times New Roman" w:cs="Times New Roman"/>
          <w:sz w:val="24"/>
          <w:szCs w:val="24"/>
        </w:rPr>
        <w:t>de</w:t>
      </w:r>
      <w:r w:rsidR="001811FD">
        <w:rPr>
          <w:rFonts w:ascii="Times New Roman" w:hAnsi="Times New Roman" w:cs="Times New Roman"/>
          <w:sz w:val="24"/>
          <w:szCs w:val="24"/>
        </w:rPr>
        <w:t xml:space="preserve"> p</w:t>
      </w:r>
      <w:r w:rsidR="005F7EB8" w:rsidRPr="001811FD">
        <w:rPr>
          <w:rFonts w:ascii="Times New Roman" w:hAnsi="Times New Roman" w:cs="Times New Roman"/>
          <w:sz w:val="24"/>
          <w:szCs w:val="24"/>
        </w:rPr>
        <w:t>reço</w:t>
      </w:r>
      <w:r w:rsidR="001811FD">
        <w:rPr>
          <w:rFonts w:ascii="Times New Roman" w:hAnsi="Times New Roman" w:cs="Times New Roman"/>
          <w:sz w:val="24"/>
          <w:szCs w:val="24"/>
        </w:rPr>
        <w:t xml:space="preserve">s </w:t>
      </w:r>
      <w:r w:rsidR="005F7EB8" w:rsidRPr="001811FD">
        <w:rPr>
          <w:rFonts w:ascii="Times New Roman" w:hAnsi="Times New Roman" w:cs="Times New Roman"/>
          <w:sz w:val="24"/>
          <w:szCs w:val="24"/>
        </w:rPr>
        <w:t>realizadas</w:t>
      </w:r>
      <w:r w:rsidR="001811FD">
        <w:rPr>
          <w:rFonts w:ascii="Times New Roman" w:hAnsi="Times New Roman" w:cs="Times New Roman"/>
          <w:sz w:val="24"/>
          <w:szCs w:val="24"/>
        </w:rPr>
        <w:t xml:space="preserve"> e</w:t>
      </w:r>
      <w:r w:rsidR="005F7EB8" w:rsidRPr="001811FD">
        <w:rPr>
          <w:rFonts w:ascii="Times New Roman" w:hAnsi="Times New Roman" w:cs="Times New Roman"/>
          <w:sz w:val="24"/>
          <w:szCs w:val="24"/>
        </w:rPr>
        <w:t>m</w:t>
      </w:r>
      <w:r w:rsidR="001811FD">
        <w:rPr>
          <w:rFonts w:ascii="Times New Roman" w:hAnsi="Times New Roman" w:cs="Times New Roman"/>
          <w:sz w:val="24"/>
          <w:szCs w:val="24"/>
        </w:rPr>
        <w:t xml:space="preserve"> s</w:t>
      </w:r>
      <w:r w:rsidR="005F7EB8" w:rsidRPr="001811FD">
        <w:rPr>
          <w:rFonts w:ascii="Times New Roman" w:hAnsi="Times New Roman" w:cs="Times New Roman"/>
          <w:sz w:val="24"/>
          <w:szCs w:val="24"/>
        </w:rPr>
        <w:t>ites,que</w:t>
      </w:r>
      <w:r w:rsidR="001811FD">
        <w:rPr>
          <w:rFonts w:ascii="Times New Roman" w:hAnsi="Times New Roman" w:cs="Times New Roman"/>
          <w:sz w:val="24"/>
          <w:szCs w:val="24"/>
        </w:rPr>
        <w:t xml:space="preserve"> f</w:t>
      </w:r>
      <w:r w:rsidR="005F7EB8" w:rsidRPr="001811FD">
        <w:rPr>
          <w:rFonts w:ascii="Times New Roman" w:hAnsi="Times New Roman" w:cs="Times New Roman"/>
          <w:sz w:val="24"/>
          <w:szCs w:val="24"/>
        </w:rPr>
        <w:t>undamentam a estimativa de preços para a contratação. O orçamento deveráser aberto, pois entendemos que dar o parâmetro econômico aos licitantes émais vantajoso para a contratação em tela pois entendemos que o mercado seinteressará mais pelo produto sabendo de antemão seu preço estimado.</w:t>
      </w:r>
    </w:p>
    <w:p w14:paraId="31E0D889" w14:textId="77777777" w:rsidR="000A0835" w:rsidRPr="001811FD" w:rsidRDefault="005F7EB8" w:rsidP="006A1912">
      <w:pPr>
        <w:pStyle w:val="Ttulo1"/>
        <w:numPr>
          <w:ilvl w:val="0"/>
          <w:numId w:val="8"/>
        </w:numPr>
        <w:tabs>
          <w:tab w:val="left" w:pos="302"/>
        </w:tabs>
        <w:spacing w:before="158"/>
        <w:rPr>
          <w:rFonts w:ascii="Times New Roman" w:hAnsi="Times New Roman" w:cs="Times New Roman"/>
        </w:rPr>
      </w:pPr>
      <w:r w:rsidRPr="001811FD">
        <w:rPr>
          <w:rFonts w:ascii="Times New Roman" w:hAnsi="Times New Roman" w:cs="Times New Roman"/>
        </w:rPr>
        <w:t>- Descrição da solução como um todo:</w:t>
      </w:r>
    </w:p>
    <w:p w14:paraId="19DFBCB0" w14:textId="77777777" w:rsidR="000A0835" w:rsidRPr="001811FD" w:rsidRDefault="005F7EB8" w:rsidP="006A1912">
      <w:pPr>
        <w:pStyle w:val="PargrafodaLista"/>
        <w:numPr>
          <w:ilvl w:val="1"/>
          <w:numId w:val="8"/>
        </w:numPr>
        <w:tabs>
          <w:tab w:val="left" w:pos="598"/>
        </w:tabs>
        <w:spacing w:before="182" w:line="259" w:lineRule="auto"/>
        <w:ind w:right="118" w:firstLine="0"/>
        <w:rPr>
          <w:rFonts w:ascii="Times New Roman" w:hAnsi="Times New Roman" w:cs="Times New Roman"/>
          <w:sz w:val="24"/>
          <w:szCs w:val="24"/>
        </w:rPr>
      </w:pPr>
      <w:r w:rsidRPr="001811FD">
        <w:rPr>
          <w:rFonts w:ascii="Times New Roman" w:hAnsi="Times New Roman" w:cs="Times New Roman"/>
          <w:sz w:val="24"/>
          <w:szCs w:val="24"/>
        </w:rPr>
        <w:t>No levantamento demercado, a aquisição dos produtos já especificados</w:t>
      </w:r>
      <w:r w:rsidR="001078E0" w:rsidRPr="001811FD">
        <w:rPr>
          <w:rFonts w:ascii="Times New Roman" w:hAnsi="Times New Roman" w:cs="Times New Roman"/>
          <w:sz w:val="24"/>
          <w:szCs w:val="24"/>
        </w:rPr>
        <w:t xml:space="preserve"> </w:t>
      </w:r>
      <w:r w:rsidRPr="001811FD">
        <w:rPr>
          <w:rFonts w:ascii="Times New Roman" w:hAnsi="Times New Roman" w:cs="Times New Roman"/>
          <w:sz w:val="24"/>
          <w:szCs w:val="24"/>
        </w:rPr>
        <w:t xml:space="preserve">para </w:t>
      </w:r>
      <w:r w:rsidR="001078E0" w:rsidRPr="001811FD">
        <w:rPr>
          <w:rFonts w:ascii="Times New Roman" w:hAnsi="Times New Roman" w:cs="Times New Roman"/>
          <w:sz w:val="24"/>
          <w:szCs w:val="24"/>
        </w:rPr>
        <w:t>o Lar Monsenhor Pedro Cintra</w:t>
      </w:r>
      <w:r w:rsidR="00A07529" w:rsidRPr="001811FD">
        <w:rPr>
          <w:rFonts w:ascii="Times New Roman" w:hAnsi="Times New Roman" w:cs="Times New Roman"/>
          <w:sz w:val="24"/>
          <w:szCs w:val="24"/>
        </w:rPr>
        <w:t xml:space="preserve"> do municipio</w:t>
      </w:r>
      <w:r w:rsidR="001078E0" w:rsidRPr="001811FD">
        <w:rPr>
          <w:rFonts w:ascii="Times New Roman" w:hAnsi="Times New Roman" w:cs="Times New Roman"/>
          <w:sz w:val="24"/>
          <w:szCs w:val="24"/>
        </w:rPr>
        <w:t xml:space="preserve"> </w:t>
      </w:r>
      <w:r w:rsidRPr="001811FD">
        <w:rPr>
          <w:rFonts w:ascii="Times New Roman" w:hAnsi="Times New Roman" w:cs="Times New Roman"/>
          <w:sz w:val="24"/>
          <w:szCs w:val="24"/>
        </w:rPr>
        <w:t xml:space="preserve">de </w:t>
      </w:r>
      <w:r w:rsidR="00FD3DBF" w:rsidRPr="001811FD">
        <w:rPr>
          <w:rFonts w:ascii="Times New Roman" w:hAnsi="Times New Roman" w:cs="Times New Roman"/>
          <w:sz w:val="24"/>
          <w:szCs w:val="24"/>
        </w:rPr>
        <w:t>Borda da Mata</w:t>
      </w:r>
      <w:r w:rsidRPr="001811FD">
        <w:rPr>
          <w:rFonts w:ascii="Times New Roman" w:hAnsi="Times New Roman" w:cs="Times New Roman"/>
          <w:sz w:val="24"/>
          <w:szCs w:val="24"/>
        </w:rPr>
        <w:t xml:space="preserve"> é a única solução que atende esta demanda.</w:t>
      </w:r>
    </w:p>
    <w:p w14:paraId="37567944" w14:textId="77777777" w:rsidR="000A0835" w:rsidRPr="001811FD" w:rsidRDefault="005F7EB8" w:rsidP="006A1912">
      <w:pPr>
        <w:pStyle w:val="Ttulo1"/>
        <w:numPr>
          <w:ilvl w:val="0"/>
          <w:numId w:val="8"/>
        </w:numPr>
        <w:tabs>
          <w:tab w:val="left" w:pos="302"/>
        </w:tabs>
        <w:spacing w:before="159"/>
        <w:rPr>
          <w:rFonts w:ascii="Times New Roman" w:hAnsi="Times New Roman" w:cs="Times New Roman"/>
        </w:rPr>
      </w:pPr>
      <w:r w:rsidRPr="001811FD">
        <w:rPr>
          <w:rFonts w:ascii="Times New Roman" w:hAnsi="Times New Roman" w:cs="Times New Roman"/>
        </w:rPr>
        <w:t>- Descrição do Restante da Solução:</w:t>
      </w:r>
    </w:p>
    <w:p w14:paraId="0B76EA91" w14:textId="77777777" w:rsidR="000A0835" w:rsidRPr="001811FD" w:rsidRDefault="005F7EB8" w:rsidP="006A1912">
      <w:pPr>
        <w:pStyle w:val="PargrafodaLista"/>
        <w:numPr>
          <w:ilvl w:val="1"/>
          <w:numId w:val="8"/>
        </w:numPr>
        <w:tabs>
          <w:tab w:val="left" w:pos="568"/>
        </w:tabs>
        <w:spacing w:before="182"/>
        <w:ind w:left="568" w:hanging="467"/>
        <w:rPr>
          <w:rFonts w:ascii="Times New Roman" w:hAnsi="Times New Roman" w:cs="Times New Roman"/>
          <w:b/>
          <w:sz w:val="24"/>
          <w:szCs w:val="24"/>
        </w:rPr>
      </w:pPr>
      <w:r w:rsidRPr="001811FD">
        <w:rPr>
          <w:rFonts w:ascii="Times New Roman" w:hAnsi="Times New Roman" w:cs="Times New Roman"/>
          <w:b/>
          <w:sz w:val="24"/>
          <w:szCs w:val="24"/>
        </w:rPr>
        <w:t>Prazo da entrega dos produtos:</w:t>
      </w:r>
    </w:p>
    <w:p w14:paraId="6C116D60" w14:textId="77777777" w:rsidR="000A0835" w:rsidRPr="001811FD" w:rsidRDefault="004221F8" w:rsidP="006A1912">
      <w:pPr>
        <w:pStyle w:val="PargrafodaLista"/>
        <w:numPr>
          <w:ilvl w:val="2"/>
          <w:numId w:val="8"/>
        </w:numPr>
        <w:tabs>
          <w:tab w:val="left" w:pos="784"/>
        </w:tabs>
        <w:spacing w:before="182" w:line="259" w:lineRule="auto"/>
        <w:ind w:right="126" w:firstLine="0"/>
        <w:rPr>
          <w:rFonts w:ascii="Times New Roman" w:hAnsi="Times New Roman" w:cs="Times New Roman"/>
          <w:sz w:val="24"/>
          <w:szCs w:val="24"/>
        </w:rPr>
      </w:pPr>
      <w:r w:rsidRPr="001811FD">
        <w:rPr>
          <w:rFonts w:ascii="Times New Roman" w:hAnsi="Times New Roman" w:cs="Times New Roman"/>
          <w:sz w:val="24"/>
          <w:szCs w:val="24"/>
        </w:rPr>
        <w:t>Entrega diária</w:t>
      </w:r>
      <w:r w:rsidR="005F7EB8" w:rsidRPr="001811FD">
        <w:rPr>
          <w:rFonts w:ascii="Times New Roman" w:hAnsi="Times New Roman" w:cs="Times New Roman"/>
          <w:sz w:val="24"/>
          <w:szCs w:val="24"/>
        </w:rPr>
        <w:t xml:space="preserve">, </w:t>
      </w:r>
      <w:r w:rsidRPr="001811FD">
        <w:rPr>
          <w:rFonts w:ascii="Times New Roman" w:hAnsi="Times New Roman" w:cs="Times New Roman"/>
          <w:sz w:val="24"/>
          <w:szCs w:val="24"/>
        </w:rPr>
        <w:t xml:space="preserve">a partir da </w:t>
      </w:r>
      <w:r w:rsidR="005F7EB8" w:rsidRPr="001811FD">
        <w:rPr>
          <w:rFonts w:ascii="Times New Roman" w:hAnsi="Times New Roman" w:cs="Times New Roman"/>
          <w:sz w:val="24"/>
          <w:szCs w:val="24"/>
        </w:rPr>
        <w:t>autorização de</w:t>
      </w:r>
      <w:r w:rsidR="001078E0" w:rsidRPr="001811FD">
        <w:rPr>
          <w:rFonts w:ascii="Times New Roman" w:hAnsi="Times New Roman" w:cs="Times New Roman"/>
          <w:sz w:val="24"/>
          <w:szCs w:val="24"/>
        </w:rPr>
        <w:t xml:space="preserve"> </w:t>
      </w:r>
      <w:r w:rsidR="005F7EB8" w:rsidRPr="001811FD">
        <w:rPr>
          <w:rFonts w:ascii="Times New Roman" w:hAnsi="Times New Roman" w:cs="Times New Roman"/>
          <w:sz w:val="24"/>
          <w:szCs w:val="24"/>
        </w:rPr>
        <w:t>Fornecimento ou documento equivalente.</w:t>
      </w:r>
    </w:p>
    <w:p w14:paraId="739DFE9F" w14:textId="77777777" w:rsidR="000A0835" w:rsidRPr="001811FD" w:rsidRDefault="005F7EB8" w:rsidP="006A1912">
      <w:pPr>
        <w:pStyle w:val="Ttulo1"/>
        <w:numPr>
          <w:ilvl w:val="1"/>
          <w:numId w:val="8"/>
        </w:numPr>
        <w:tabs>
          <w:tab w:val="left" w:pos="568"/>
        </w:tabs>
        <w:spacing w:before="160"/>
        <w:ind w:left="568" w:hanging="467"/>
        <w:rPr>
          <w:rFonts w:ascii="Times New Roman" w:hAnsi="Times New Roman" w:cs="Times New Roman"/>
        </w:rPr>
      </w:pPr>
      <w:r w:rsidRPr="001811FD">
        <w:rPr>
          <w:rFonts w:ascii="Times New Roman" w:hAnsi="Times New Roman" w:cs="Times New Roman"/>
        </w:rPr>
        <w:t>Do local da entrega dos produtos:</w:t>
      </w:r>
    </w:p>
    <w:p w14:paraId="5C432CCE" w14:textId="3CF8B291" w:rsidR="00E5634E" w:rsidRPr="001811FD" w:rsidRDefault="005F7EB8" w:rsidP="00BD281D">
      <w:pPr>
        <w:pStyle w:val="PargrafodaLista"/>
        <w:numPr>
          <w:ilvl w:val="2"/>
          <w:numId w:val="8"/>
        </w:numPr>
        <w:tabs>
          <w:tab w:val="left" w:pos="799"/>
        </w:tabs>
        <w:spacing w:before="181" w:line="259" w:lineRule="auto"/>
        <w:ind w:left="301" w:right="115" w:firstLine="0"/>
        <w:rPr>
          <w:rFonts w:ascii="Times New Roman" w:hAnsi="Times New Roman" w:cs="Times New Roman"/>
          <w:sz w:val="24"/>
          <w:szCs w:val="24"/>
        </w:rPr>
      </w:pPr>
      <w:r w:rsidRPr="001811FD">
        <w:rPr>
          <w:rFonts w:ascii="Times New Roman" w:hAnsi="Times New Roman" w:cs="Times New Roman"/>
          <w:sz w:val="24"/>
          <w:szCs w:val="24"/>
        </w:rPr>
        <w:t xml:space="preserve">Os </w:t>
      </w:r>
      <w:r w:rsidR="00E5634E" w:rsidRPr="001811FD">
        <w:rPr>
          <w:rFonts w:ascii="Times New Roman" w:hAnsi="Times New Roman" w:cs="Times New Roman"/>
          <w:sz w:val="24"/>
          <w:szCs w:val="24"/>
        </w:rPr>
        <w:t>produtos</w:t>
      </w:r>
      <w:r w:rsidRPr="001811FD">
        <w:rPr>
          <w:rFonts w:ascii="Times New Roman" w:hAnsi="Times New Roman" w:cs="Times New Roman"/>
          <w:sz w:val="24"/>
          <w:szCs w:val="24"/>
        </w:rPr>
        <w:t xml:space="preserve"> deverão ser entregues</w:t>
      </w:r>
      <w:r w:rsidR="00BE4EEF" w:rsidRPr="001811FD">
        <w:rPr>
          <w:rFonts w:ascii="Times New Roman" w:hAnsi="Times New Roman" w:cs="Times New Roman"/>
          <w:sz w:val="24"/>
          <w:szCs w:val="24"/>
        </w:rPr>
        <w:t xml:space="preserve">, de acordo com a Ordem de Fornecimento, podendo ser </w:t>
      </w:r>
      <w:r w:rsidRPr="001811FD">
        <w:rPr>
          <w:rFonts w:ascii="Times New Roman" w:hAnsi="Times New Roman" w:cs="Times New Roman"/>
          <w:sz w:val="24"/>
          <w:szCs w:val="24"/>
        </w:rPr>
        <w:t>no</w:t>
      </w:r>
      <w:r w:rsidR="00E5634E" w:rsidRPr="001811FD">
        <w:rPr>
          <w:rFonts w:ascii="Times New Roman" w:hAnsi="Times New Roman" w:cs="Times New Roman"/>
          <w:sz w:val="24"/>
          <w:szCs w:val="24"/>
        </w:rPr>
        <w:t xml:space="preserve"> endereço baixo:</w:t>
      </w:r>
      <w:r w:rsidR="001811FD">
        <w:rPr>
          <w:rFonts w:ascii="Times New Roman" w:hAnsi="Times New Roman" w:cs="Times New Roman"/>
          <w:sz w:val="24"/>
          <w:szCs w:val="24"/>
        </w:rPr>
        <w:t xml:space="preserve"> </w:t>
      </w:r>
      <w:r w:rsidR="001078E0" w:rsidRPr="001811FD">
        <w:rPr>
          <w:rFonts w:ascii="Times New Roman" w:hAnsi="Times New Roman" w:cs="Times New Roman"/>
          <w:b/>
          <w:sz w:val="24"/>
          <w:szCs w:val="24"/>
        </w:rPr>
        <w:t>Lar Monsenhor Pedro Cintra</w:t>
      </w:r>
      <w:r w:rsidR="00E5634E" w:rsidRPr="001811FD">
        <w:rPr>
          <w:rFonts w:ascii="Times New Roman" w:hAnsi="Times New Roman" w:cs="Times New Roman"/>
          <w:sz w:val="24"/>
          <w:szCs w:val="24"/>
        </w:rPr>
        <w:t xml:space="preserve"> – 3445-49</w:t>
      </w:r>
      <w:r w:rsidR="001078E0" w:rsidRPr="001811FD">
        <w:rPr>
          <w:rFonts w:ascii="Times New Roman" w:hAnsi="Times New Roman" w:cs="Times New Roman"/>
          <w:sz w:val="24"/>
          <w:szCs w:val="24"/>
        </w:rPr>
        <w:t>00</w:t>
      </w:r>
      <w:r w:rsidR="00E5634E" w:rsidRPr="001811FD">
        <w:rPr>
          <w:rFonts w:ascii="Times New Roman" w:hAnsi="Times New Roman" w:cs="Times New Roman"/>
          <w:sz w:val="24"/>
          <w:szCs w:val="24"/>
        </w:rPr>
        <w:t xml:space="preserve"> </w:t>
      </w:r>
      <w:r w:rsidR="001078E0" w:rsidRPr="001811FD">
        <w:rPr>
          <w:rFonts w:ascii="Times New Roman" w:hAnsi="Times New Roman" w:cs="Times New Roman"/>
          <w:sz w:val="24"/>
          <w:szCs w:val="24"/>
        </w:rPr>
        <w:t>Avenida Lauro Megale</w:t>
      </w:r>
      <w:r w:rsidR="00E5634E" w:rsidRPr="001811FD">
        <w:rPr>
          <w:rFonts w:ascii="Times New Roman" w:hAnsi="Times New Roman" w:cs="Times New Roman"/>
          <w:sz w:val="24"/>
          <w:szCs w:val="24"/>
        </w:rPr>
        <w:t xml:space="preserve"> nº </w:t>
      </w:r>
      <w:r w:rsidR="001078E0" w:rsidRPr="001811FD">
        <w:rPr>
          <w:rFonts w:ascii="Times New Roman" w:hAnsi="Times New Roman" w:cs="Times New Roman"/>
          <w:sz w:val="24"/>
          <w:szCs w:val="24"/>
        </w:rPr>
        <w:t>600</w:t>
      </w:r>
      <w:r w:rsidR="00E5634E" w:rsidRPr="001811FD">
        <w:rPr>
          <w:rFonts w:ascii="Times New Roman" w:hAnsi="Times New Roman" w:cs="Times New Roman"/>
          <w:sz w:val="24"/>
          <w:szCs w:val="24"/>
        </w:rPr>
        <w:t xml:space="preserve">  Bairro: </w:t>
      </w:r>
      <w:r w:rsidR="001078E0" w:rsidRPr="001811FD">
        <w:rPr>
          <w:rFonts w:ascii="Times New Roman" w:hAnsi="Times New Roman" w:cs="Times New Roman"/>
          <w:sz w:val="24"/>
          <w:szCs w:val="24"/>
        </w:rPr>
        <w:t>Santo Antônio</w:t>
      </w:r>
      <w:r w:rsidR="00E5634E" w:rsidRPr="001811F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81AB8A6" w14:textId="77777777" w:rsidR="00E5634E" w:rsidRPr="001811FD" w:rsidRDefault="00E5634E" w:rsidP="00E5634E">
      <w:pPr>
        <w:pStyle w:val="PargrafodaLista"/>
        <w:ind w:left="301"/>
        <w:rPr>
          <w:rFonts w:ascii="Times New Roman" w:hAnsi="Times New Roman" w:cs="Times New Roman"/>
          <w:sz w:val="24"/>
          <w:szCs w:val="24"/>
        </w:rPr>
      </w:pPr>
    </w:p>
    <w:p w14:paraId="542A7BAA" w14:textId="77777777" w:rsidR="000A0835" w:rsidRPr="001811FD" w:rsidRDefault="005F7EB8" w:rsidP="006A1912">
      <w:pPr>
        <w:pStyle w:val="Ttulo1"/>
        <w:numPr>
          <w:ilvl w:val="1"/>
          <w:numId w:val="8"/>
        </w:numPr>
        <w:tabs>
          <w:tab w:val="left" w:pos="568"/>
        </w:tabs>
        <w:spacing w:before="159"/>
        <w:ind w:left="568" w:hanging="467"/>
        <w:rPr>
          <w:rFonts w:ascii="Times New Roman" w:hAnsi="Times New Roman" w:cs="Times New Roman"/>
        </w:rPr>
      </w:pPr>
      <w:r w:rsidRPr="001811FD">
        <w:rPr>
          <w:rFonts w:ascii="Times New Roman" w:hAnsi="Times New Roman" w:cs="Times New Roman"/>
        </w:rPr>
        <w:t>Condições de Recebimento:</w:t>
      </w:r>
    </w:p>
    <w:p w14:paraId="7CD70DE8" w14:textId="77777777" w:rsidR="00A02442" w:rsidRPr="001811FD" w:rsidRDefault="00BE4EEF" w:rsidP="00E5634E">
      <w:pPr>
        <w:pStyle w:val="PargrafodaLista"/>
        <w:numPr>
          <w:ilvl w:val="2"/>
          <w:numId w:val="8"/>
        </w:numPr>
        <w:ind w:firstLine="41"/>
        <w:rPr>
          <w:rFonts w:ascii="Times New Roman" w:hAnsi="Times New Roman" w:cs="Times New Roman"/>
          <w:b/>
          <w:sz w:val="24"/>
          <w:szCs w:val="24"/>
        </w:rPr>
      </w:pPr>
      <w:r w:rsidRPr="001811FD">
        <w:rPr>
          <w:rFonts w:ascii="Times New Roman" w:hAnsi="Times New Roman" w:cs="Times New Roman"/>
          <w:sz w:val="24"/>
          <w:szCs w:val="24"/>
        </w:rPr>
        <w:t xml:space="preserve">O produto </w:t>
      </w:r>
      <w:r w:rsidR="005F7EB8" w:rsidRPr="001811FD">
        <w:rPr>
          <w:rFonts w:ascii="Times New Roman" w:hAnsi="Times New Roman" w:cs="Times New Roman"/>
          <w:sz w:val="24"/>
          <w:szCs w:val="24"/>
        </w:rPr>
        <w:t>ser</w:t>
      </w:r>
      <w:r w:rsidR="00A02442" w:rsidRPr="001811FD">
        <w:rPr>
          <w:rFonts w:ascii="Times New Roman" w:hAnsi="Times New Roman" w:cs="Times New Roman"/>
          <w:sz w:val="24"/>
          <w:szCs w:val="24"/>
        </w:rPr>
        <w:t>á</w:t>
      </w:r>
      <w:r w:rsidR="005F7EB8" w:rsidRPr="001811FD">
        <w:rPr>
          <w:rFonts w:ascii="Times New Roman" w:hAnsi="Times New Roman" w:cs="Times New Roman"/>
          <w:sz w:val="24"/>
          <w:szCs w:val="24"/>
        </w:rPr>
        <w:t xml:space="preserve"> recebid</w:t>
      </w:r>
      <w:r w:rsidRPr="001811FD">
        <w:rPr>
          <w:rFonts w:ascii="Times New Roman" w:hAnsi="Times New Roman" w:cs="Times New Roman"/>
          <w:sz w:val="24"/>
          <w:szCs w:val="24"/>
        </w:rPr>
        <w:t>o,</w:t>
      </w:r>
      <w:r w:rsidR="00A02442" w:rsidRPr="001811FD">
        <w:rPr>
          <w:rFonts w:ascii="Times New Roman" w:hAnsi="Times New Roman" w:cs="Times New Roman"/>
          <w:sz w:val="24"/>
          <w:szCs w:val="24"/>
        </w:rPr>
        <w:t xml:space="preserve"> desde que o aspecto,  a cor e odor sejam característicos do </w:t>
      </w:r>
      <w:r w:rsidRPr="001811FD">
        <w:rPr>
          <w:rFonts w:ascii="Times New Roman" w:hAnsi="Times New Roman" w:cs="Times New Roman"/>
          <w:sz w:val="24"/>
          <w:szCs w:val="24"/>
        </w:rPr>
        <w:t>mesm</w:t>
      </w:r>
      <w:r w:rsidR="00A02442" w:rsidRPr="001811FD">
        <w:rPr>
          <w:rFonts w:ascii="Times New Roman" w:hAnsi="Times New Roman" w:cs="Times New Roman"/>
          <w:sz w:val="24"/>
          <w:szCs w:val="24"/>
        </w:rPr>
        <w:t>o.</w:t>
      </w:r>
    </w:p>
    <w:p w14:paraId="613D85B9" w14:textId="77777777" w:rsidR="000A0835" w:rsidRPr="001811FD" w:rsidRDefault="005F7EB8" w:rsidP="006A1912">
      <w:pPr>
        <w:pStyle w:val="PargrafodaLista"/>
        <w:numPr>
          <w:ilvl w:val="2"/>
          <w:numId w:val="8"/>
        </w:numPr>
        <w:tabs>
          <w:tab w:val="left" w:pos="874"/>
        </w:tabs>
        <w:spacing w:before="182"/>
        <w:ind w:right="115" w:firstLine="0"/>
        <w:rPr>
          <w:rFonts w:ascii="Times New Roman" w:hAnsi="Times New Roman" w:cs="Times New Roman"/>
          <w:sz w:val="24"/>
          <w:szCs w:val="24"/>
        </w:rPr>
      </w:pPr>
      <w:r w:rsidRPr="001811FD">
        <w:rPr>
          <w:rFonts w:ascii="Times New Roman" w:hAnsi="Times New Roman" w:cs="Times New Roman"/>
          <w:sz w:val="24"/>
          <w:szCs w:val="24"/>
        </w:rPr>
        <w:t>Provisoriamente</w:t>
      </w:r>
      <w:r w:rsidR="001078E0" w:rsidRPr="001811FD">
        <w:rPr>
          <w:rFonts w:ascii="Times New Roman" w:hAnsi="Times New Roman" w:cs="Times New Roman"/>
          <w:sz w:val="24"/>
          <w:szCs w:val="24"/>
        </w:rPr>
        <w:t xml:space="preserve"> </w:t>
      </w:r>
      <w:r w:rsidRPr="001811FD">
        <w:rPr>
          <w:rFonts w:ascii="Times New Roman" w:hAnsi="Times New Roman" w:cs="Times New Roman"/>
          <w:sz w:val="24"/>
          <w:szCs w:val="24"/>
        </w:rPr>
        <w:t>no</w:t>
      </w:r>
      <w:r w:rsidR="001078E0" w:rsidRPr="001811FD">
        <w:rPr>
          <w:rFonts w:ascii="Times New Roman" w:hAnsi="Times New Roman" w:cs="Times New Roman"/>
          <w:sz w:val="24"/>
          <w:szCs w:val="24"/>
        </w:rPr>
        <w:t xml:space="preserve"> </w:t>
      </w:r>
      <w:r w:rsidRPr="001811FD">
        <w:rPr>
          <w:rFonts w:ascii="Times New Roman" w:hAnsi="Times New Roman" w:cs="Times New Roman"/>
          <w:sz w:val="24"/>
          <w:szCs w:val="24"/>
        </w:rPr>
        <w:t>ato</w:t>
      </w:r>
      <w:r w:rsidR="001078E0" w:rsidRPr="001811FD">
        <w:rPr>
          <w:rFonts w:ascii="Times New Roman" w:hAnsi="Times New Roman" w:cs="Times New Roman"/>
          <w:sz w:val="24"/>
          <w:szCs w:val="24"/>
        </w:rPr>
        <w:t xml:space="preserve"> </w:t>
      </w:r>
      <w:r w:rsidRPr="001811FD">
        <w:rPr>
          <w:rFonts w:ascii="Times New Roman" w:hAnsi="Times New Roman" w:cs="Times New Roman"/>
          <w:sz w:val="24"/>
          <w:szCs w:val="24"/>
        </w:rPr>
        <w:t>da</w:t>
      </w:r>
      <w:r w:rsidR="001078E0" w:rsidRPr="001811FD">
        <w:rPr>
          <w:rFonts w:ascii="Times New Roman" w:hAnsi="Times New Roman" w:cs="Times New Roman"/>
          <w:sz w:val="24"/>
          <w:szCs w:val="24"/>
        </w:rPr>
        <w:t xml:space="preserve"> </w:t>
      </w:r>
      <w:r w:rsidRPr="001811FD">
        <w:rPr>
          <w:rFonts w:ascii="Times New Roman" w:hAnsi="Times New Roman" w:cs="Times New Roman"/>
          <w:sz w:val="24"/>
          <w:szCs w:val="24"/>
        </w:rPr>
        <w:t>entrega,</w:t>
      </w:r>
      <w:r w:rsidR="001078E0" w:rsidRPr="001811FD">
        <w:rPr>
          <w:rFonts w:ascii="Times New Roman" w:hAnsi="Times New Roman" w:cs="Times New Roman"/>
          <w:sz w:val="24"/>
          <w:szCs w:val="24"/>
        </w:rPr>
        <w:t xml:space="preserve"> </w:t>
      </w:r>
      <w:r w:rsidRPr="001811FD">
        <w:rPr>
          <w:rFonts w:ascii="Times New Roman" w:hAnsi="Times New Roman" w:cs="Times New Roman"/>
          <w:sz w:val="24"/>
          <w:szCs w:val="24"/>
        </w:rPr>
        <w:t>para</w:t>
      </w:r>
      <w:r w:rsidR="001078E0" w:rsidRPr="001811FD">
        <w:rPr>
          <w:rFonts w:ascii="Times New Roman" w:hAnsi="Times New Roman" w:cs="Times New Roman"/>
          <w:sz w:val="24"/>
          <w:szCs w:val="24"/>
        </w:rPr>
        <w:t xml:space="preserve"> </w:t>
      </w:r>
      <w:r w:rsidRPr="001811FD">
        <w:rPr>
          <w:rFonts w:ascii="Times New Roman" w:hAnsi="Times New Roman" w:cs="Times New Roman"/>
          <w:sz w:val="24"/>
          <w:szCs w:val="24"/>
        </w:rPr>
        <w:t>efeito</w:t>
      </w:r>
      <w:r w:rsidR="001078E0" w:rsidRPr="001811FD">
        <w:rPr>
          <w:rFonts w:ascii="Times New Roman" w:hAnsi="Times New Roman" w:cs="Times New Roman"/>
          <w:sz w:val="24"/>
          <w:szCs w:val="24"/>
        </w:rPr>
        <w:t xml:space="preserve"> </w:t>
      </w:r>
      <w:r w:rsidRPr="001811FD">
        <w:rPr>
          <w:rFonts w:ascii="Times New Roman" w:hAnsi="Times New Roman" w:cs="Times New Roman"/>
          <w:sz w:val="24"/>
          <w:szCs w:val="24"/>
        </w:rPr>
        <w:t>de</w:t>
      </w:r>
      <w:r w:rsidR="001078E0" w:rsidRPr="001811FD">
        <w:rPr>
          <w:rFonts w:ascii="Times New Roman" w:hAnsi="Times New Roman" w:cs="Times New Roman"/>
          <w:sz w:val="24"/>
          <w:szCs w:val="24"/>
        </w:rPr>
        <w:t xml:space="preserve"> </w:t>
      </w:r>
      <w:r w:rsidRPr="001811FD">
        <w:rPr>
          <w:rFonts w:ascii="Times New Roman" w:hAnsi="Times New Roman" w:cs="Times New Roman"/>
          <w:sz w:val="24"/>
          <w:szCs w:val="24"/>
        </w:rPr>
        <w:t>verificação</w:t>
      </w:r>
      <w:r w:rsidR="001078E0" w:rsidRPr="001811FD">
        <w:rPr>
          <w:rFonts w:ascii="Times New Roman" w:hAnsi="Times New Roman" w:cs="Times New Roman"/>
          <w:sz w:val="24"/>
          <w:szCs w:val="24"/>
        </w:rPr>
        <w:t xml:space="preserve"> </w:t>
      </w:r>
      <w:r w:rsidRPr="001811FD">
        <w:rPr>
          <w:rFonts w:ascii="Times New Roman" w:hAnsi="Times New Roman" w:cs="Times New Roman"/>
          <w:sz w:val="24"/>
          <w:szCs w:val="24"/>
        </w:rPr>
        <w:t>da</w:t>
      </w:r>
      <w:r w:rsidR="001078E0" w:rsidRPr="001811FD">
        <w:rPr>
          <w:rFonts w:ascii="Times New Roman" w:hAnsi="Times New Roman" w:cs="Times New Roman"/>
          <w:sz w:val="24"/>
          <w:szCs w:val="24"/>
        </w:rPr>
        <w:t xml:space="preserve"> </w:t>
      </w:r>
      <w:r w:rsidRPr="001811FD">
        <w:rPr>
          <w:rFonts w:ascii="Times New Roman" w:hAnsi="Times New Roman" w:cs="Times New Roman"/>
          <w:sz w:val="24"/>
          <w:szCs w:val="24"/>
        </w:rPr>
        <w:t>conformidade</w:t>
      </w:r>
      <w:r w:rsidR="001078E0" w:rsidRPr="001811FD">
        <w:rPr>
          <w:rFonts w:ascii="Times New Roman" w:hAnsi="Times New Roman" w:cs="Times New Roman"/>
          <w:sz w:val="24"/>
          <w:szCs w:val="24"/>
        </w:rPr>
        <w:t xml:space="preserve"> </w:t>
      </w:r>
      <w:r w:rsidRPr="001811FD">
        <w:rPr>
          <w:rFonts w:ascii="Times New Roman" w:hAnsi="Times New Roman" w:cs="Times New Roman"/>
          <w:sz w:val="24"/>
          <w:szCs w:val="24"/>
        </w:rPr>
        <w:t>domaterial</w:t>
      </w:r>
      <w:r w:rsidR="001078E0" w:rsidRPr="001811FD">
        <w:rPr>
          <w:rFonts w:ascii="Times New Roman" w:hAnsi="Times New Roman" w:cs="Times New Roman"/>
          <w:sz w:val="24"/>
          <w:szCs w:val="24"/>
        </w:rPr>
        <w:t xml:space="preserve"> </w:t>
      </w:r>
      <w:r w:rsidRPr="001811FD">
        <w:rPr>
          <w:rFonts w:ascii="Times New Roman" w:hAnsi="Times New Roman" w:cs="Times New Roman"/>
          <w:sz w:val="24"/>
          <w:szCs w:val="24"/>
        </w:rPr>
        <w:t>com</w:t>
      </w:r>
      <w:r w:rsidR="001078E0" w:rsidRPr="001811FD">
        <w:rPr>
          <w:rFonts w:ascii="Times New Roman" w:hAnsi="Times New Roman" w:cs="Times New Roman"/>
          <w:sz w:val="24"/>
          <w:szCs w:val="24"/>
        </w:rPr>
        <w:t xml:space="preserve"> </w:t>
      </w:r>
      <w:r w:rsidRPr="001811FD">
        <w:rPr>
          <w:rFonts w:ascii="Times New Roman" w:hAnsi="Times New Roman" w:cs="Times New Roman"/>
          <w:sz w:val="24"/>
          <w:szCs w:val="24"/>
        </w:rPr>
        <w:t>a</w:t>
      </w:r>
      <w:r w:rsidR="001078E0" w:rsidRPr="001811FD">
        <w:rPr>
          <w:rFonts w:ascii="Times New Roman" w:hAnsi="Times New Roman" w:cs="Times New Roman"/>
          <w:sz w:val="24"/>
          <w:szCs w:val="24"/>
        </w:rPr>
        <w:t xml:space="preserve"> </w:t>
      </w:r>
      <w:r w:rsidRPr="001811FD">
        <w:rPr>
          <w:rFonts w:ascii="Times New Roman" w:hAnsi="Times New Roman" w:cs="Times New Roman"/>
          <w:sz w:val="24"/>
          <w:szCs w:val="24"/>
        </w:rPr>
        <w:t>especificação,</w:t>
      </w:r>
      <w:r w:rsidR="001078E0" w:rsidRPr="001811FD">
        <w:rPr>
          <w:rFonts w:ascii="Times New Roman" w:hAnsi="Times New Roman" w:cs="Times New Roman"/>
          <w:sz w:val="24"/>
          <w:szCs w:val="24"/>
        </w:rPr>
        <w:t xml:space="preserve">  </w:t>
      </w:r>
      <w:r w:rsidRPr="001811FD">
        <w:rPr>
          <w:rFonts w:ascii="Times New Roman" w:hAnsi="Times New Roman" w:cs="Times New Roman"/>
          <w:sz w:val="24"/>
          <w:szCs w:val="24"/>
        </w:rPr>
        <w:t>portunidade</w:t>
      </w:r>
      <w:r w:rsidR="001078E0" w:rsidRPr="001811FD">
        <w:rPr>
          <w:rFonts w:ascii="Times New Roman" w:hAnsi="Times New Roman" w:cs="Times New Roman"/>
          <w:sz w:val="24"/>
          <w:szCs w:val="24"/>
        </w:rPr>
        <w:t xml:space="preserve"> </w:t>
      </w:r>
      <w:r w:rsidRPr="001811FD">
        <w:rPr>
          <w:rFonts w:ascii="Times New Roman" w:hAnsi="Times New Roman" w:cs="Times New Roman"/>
          <w:sz w:val="24"/>
          <w:szCs w:val="24"/>
        </w:rPr>
        <w:t>em</w:t>
      </w:r>
      <w:r w:rsidR="001078E0" w:rsidRPr="001811FD">
        <w:rPr>
          <w:rFonts w:ascii="Times New Roman" w:hAnsi="Times New Roman" w:cs="Times New Roman"/>
          <w:sz w:val="24"/>
          <w:szCs w:val="24"/>
        </w:rPr>
        <w:t xml:space="preserve"> </w:t>
      </w:r>
      <w:r w:rsidRPr="001811FD">
        <w:rPr>
          <w:rFonts w:ascii="Times New Roman" w:hAnsi="Times New Roman" w:cs="Times New Roman"/>
          <w:sz w:val="24"/>
          <w:szCs w:val="24"/>
        </w:rPr>
        <w:t>que</w:t>
      </w:r>
      <w:r w:rsidR="001078E0" w:rsidRPr="001811FD">
        <w:rPr>
          <w:rFonts w:ascii="Times New Roman" w:hAnsi="Times New Roman" w:cs="Times New Roman"/>
          <w:sz w:val="24"/>
          <w:szCs w:val="24"/>
        </w:rPr>
        <w:t xml:space="preserve"> </w:t>
      </w:r>
      <w:r w:rsidRPr="001811FD">
        <w:rPr>
          <w:rFonts w:ascii="Times New Roman" w:hAnsi="Times New Roman" w:cs="Times New Roman"/>
          <w:sz w:val="24"/>
          <w:szCs w:val="24"/>
        </w:rPr>
        <w:t>se</w:t>
      </w:r>
      <w:r w:rsidR="001078E0" w:rsidRPr="001811FD">
        <w:rPr>
          <w:rFonts w:ascii="Times New Roman" w:hAnsi="Times New Roman" w:cs="Times New Roman"/>
          <w:sz w:val="24"/>
          <w:szCs w:val="24"/>
        </w:rPr>
        <w:t xml:space="preserve"> </w:t>
      </w:r>
      <w:r w:rsidRPr="001811FD">
        <w:rPr>
          <w:rFonts w:ascii="Times New Roman" w:hAnsi="Times New Roman" w:cs="Times New Roman"/>
          <w:sz w:val="24"/>
          <w:szCs w:val="24"/>
        </w:rPr>
        <w:t>observarão</w:t>
      </w:r>
      <w:r w:rsidR="001078E0" w:rsidRPr="001811FD">
        <w:rPr>
          <w:rFonts w:ascii="Times New Roman" w:hAnsi="Times New Roman" w:cs="Times New Roman"/>
          <w:sz w:val="24"/>
          <w:szCs w:val="24"/>
        </w:rPr>
        <w:t xml:space="preserve"> </w:t>
      </w:r>
      <w:r w:rsidRPr="001811FD">
        <w:rPr>
          <w:rFonts w:ascii="Times New Roman" w:hAnsi="Times New Roman" w:cs="Times New Roman"/>
          <w:sz w:val="24"/>
          <w:szCs w:val="24"/>
        </w:rPr>
        <w:t>as</w:t>
      </w:r>
      <w:r w:rsidR="001078E0" w:rsidRPr="001811FD">
        <w:rPr>
          <w:rFonts w:ascii="Times New Roman" w:hAnsi="Times New Roman" w:cs="Times New Roman"/>
          <w:sz w:val="24"/>
          <w:szCs w:val="24"/>
        </w:rPr>
        <w:t xml:space="preserve"> </w:t>
      </w:r>
      <w:r w:rsidRPr="001811FD">
        <w:rPr>
          <w:rFonts w:ascii="Times New Roman" w:hAnsi="Times New Roman" w:cs="Times New Roman"/>
          <w:sz w:val="24"/>
          <w:szCs w:val="24"/>
        </w:rPr>
        <w:t>informações</w:t>
      </w:r>
      <w:r w:rsidR="001078E0" w:rsidRPr="001811FD">
        <w:rPr>
          <w:rFonts w:ascii="Times New Roman" w:hAnsi="Times New Roman" w:cs="Times New Roman"/>
          <w:sz w:val="24"/>
          <w:szCs w:val="24"/>
        </w:rPr>
        <w:t xml:space="preserve"> </w:t>
      </w:r>
      <w:r w:rsidRPr="001811FD">
        <w:rPr>
          <w:rFonts w:ascii="Times New Roman" w:hAnsi="Times New Roman" w:cs="Times New Roman"/>
          <w:sz w:val="24"/>
          <w:szCs w:val="24"/>
        </w:rPr>
        <w:t>constantes</w:t>
      </w:r>
      <w:r w:rsidR="001078E0" w:rsidRPr="001811FD">
        <w:rPr>
          <w:rFonts w:ascii="Times New Roman" w:hAnsi="Times New Roman" w:cs="Times New Roman"/>
          <w:sz w:val="24"/>
          <w:szCs w:val="24"/>
        </w:rPr>
        <w:t xml:space="preserve"> </w:t>
      </w:r>
      <w:r w:rsidRPr="001811FD">
        <w:rPr>
          <w:rFonts w:ascii="Times New Roman" w:hAnsi="Times New Roman" w:cs="Times New Roman"/>
          <w:sz w:val="24"/>
          <w:szCs w:val="24"/>
        </w:rPr>
        <w:t>da</w:t>
      </w:r>
      <w:r w:rsidR="001078E0" w:rsidRPr="001811FD">
        <w:rPr>
          <w:rFonts w:ascii="Times New Roman" w:hAnsi="Times New Roman" w:cs="Times New Roman"/>
          <w:sz w:val="24"/>
          <w:szCs w:val="24"/>
        </w:rPr>
        <w:t xml:space="preserve"> </w:t>
      </w:r>
      <w:r w:rsidRPr="001811FD">
        <w:rPr>
          <w:rFonts w:ascii="Times New Roman" w:hAnsi="Times New Roman" w:cs="Times New Roman"/>
          <w:sz w:val="24"/>
          <w:szCs w:val="24"/>
        </w:rPr>
        <w:t>fatura</w:t>
      </w:r>
      <w:r w:rsidR="001078E0" w:rsidRPr="001811FD">
        <w:rPr>
          <w:rFonts w:ascii="Times New Roman" w:hAnsi="Times New Roman" w:cs="Times New Roman"/>
          <w:sz w:val="24"/>
          <w:szCs w:val="24"/>
        </w:rPr>
        <w:t xml:space="preserve"> </w:t>
      </w:r>
      <w:r w:rsidRPr="001811FD">
        <w:rPr>
          <w:rFonts w:ascii="Times New Roman" w:hAnsi="Times New Roman" w:cs="Times New Roman"/>
          <w:sz w:val="24"/>
          <w:szCs w:val="24"/>
        </w:rPr>
        <w:t>e</w:t>
      </w:r>
      <w:r w:rsidR="001078E0" w:rsidRPr="001811FD">
        <w:rPr>
          <w:rFonts w:ascii="Times New Roman" w:hAnsi="Times New Roman" w:cs="Times New Roman"/>
          <w:sz w:val="24"/>
          <w:szCs w:val="24"/>
        </w:rPr>
        <w:t xml:space="preserve"> </w:t>
      </w:r>
      <w:r w:rsidRPr="001811FD">
        <w:rPr>
          <w:rFonts w:ascii="Times New Roman" w:hAnsi="Times New Roman" w:cs="Times New Roman"/>
          <w:sz w:val="24"/>
          <w:szCs w:val="24"/>
        </w:rPr>
        <w:t>das</w:t>
      </w:r>
      <w:r w:rsidR="001078E0" w:rsidRPr="001811FD">
        <w:rPr>
          <w:rFonts w:ascii="Times New Roman" w:hAnsi="Times New Roman" w:cs="Times New Roman"/>
          <w:sz w:val="24"/>
          <w:szCs w:val="24"/>
        </w:rPr>
        <w:t xml:space="preserve"> </w:t>
      </w:r>
      <w:r w:rsidRPr="001811FD">
        <w:rPr>
          <w:rFonts w:ascii="Times New Roman" w:hAnsi="Times New Roman" w:cs="Times New Roman"/>
          <w:sz w:val="24"/>
          <w:szCs w:val="24"/>
        </w:rPr>
        <w:t>embalagens,em</w:t>
      </w:r>
      <w:r w:rsidR="001078E0" w:rsidRPr="001811FD">
        <w:rPr>
          <w:rFonts w:ascii="Times New Roman" w:hAnsi="Times New Roman" w:cs="Times New Roman"/>
          <w:sz w:val="24"/>
          <w:szCs w:val="24"/>
        </w:rPr>
        <w:t xml:space="preserve"> </w:t>
      </w:r>
      <w:r w:rsidRPr="001811FD">
        <w:rPr>
          <w:rFonts w:ascii="Times New Roman" w:hAnsi="Times New Roman" w:cs="Times New Roman"/>
          <w:sz w:val="24"/>
          <w:szCs w:val="24"/>
        </w:rPr>
        <w:t>confronto</w:t>
      </w:r>
      <w:r w:rsidR="001078E0" w:rsidRPr="001811FD">
        <w:rPr>
          <w:rFonts w:ascii="Times New Roman" w:hAnsi="Times New Roman" w:cs="Times New Roman"/>
          <w:sz w:val="24"/>
          <w:szCs w:val="24"/>
        </w:rPr>
        <w:t xml:space="preserve"> </w:t>
      </w:r>
      <w:r w:rsidRPr="001811FD">
        <w:rPr>
          <w:rFonts w:ascii="Times New Roman" w:hAnsi="Times New Roman" w:cs="Times New Roman"/>
          <w:sz w:val="24"/>
          <w:szCs w:val="24"/>
        </w:rPr>
        <w:t>com</w:t>
      </w:r>
      <w:r w:rsidR="001078E0" w:rsidRPr="001811FD">
        <w:rPr>
          <w:rFonts w:ascii="Times New Roman" w:hAnsi="Times New Roman" w:cs="Times New Roman"/>
          <w:sz w:val="24"/>
          <w:szCs w:val="24"/>
        </w:rPr>
        <w:t xml:space="preserve"> </w:t>
      </w:r>
      <w:r w:rsidRPr="001811FD">
        <w:rPr>
          <w:rFonts w:ascii="Times New Roman" w:hAnsi="Times New Roman" w:cs="Times New Roman"/>
          <w:sz w:val="24"/>
          <w:szCs w:val="24"/>
        </w:rPr>
        <w:t>a</w:t>
      </w:r>
      <w:r w:rsidR="001078E0" w:rsidRPr="001811FD">
        <w:rPr>
          <w:rFonts w:ascii="Times New Roman" w:hAnsi="Times New Roman" w:cs="Times New Roman"/>
          <w:sz w:val="24"/>
          <w:szCs w:val="24"/>
        </w:rPr>
        <w:t xml:space="preserve"> </w:t>
      </w:r>
      <w:r w:rsidRPr="001811FD">
        <w:rPr>
          <w:rFonts w:ascii="Times New Roman" w:hAnsi="Times New Roman" w:cs="Times New Roman"/>
          <w:sz w:val="24"/>
          <w:szCs w:val="24"/>
        </w:rPr>
        <w:t>respectiva</w:t>
      </w:r>
      <w:r w:rsidR="001078E0" w:rsidRPr="001811FD">
        <w:rPr>
          <w:rFonts w:ascii="Times New Roman" w:hAnsi="Times New Roman" w:cs="Times New Roman"/>
          <w:sz w:val="24"/>
          <w:szCs w:val="24"/>
        </w:rPr>
        <w:t xml:space="preserve"> </w:t>
      </w:r>
      <w:r w:rsidR="00F81209" w:rsidRPr="001811FD">
        <w:rPr>
          <w:rFonts w:ascii="Times New Roman" w:hAnsi="Times New Roman" w:cs="Times New Roman"/>
          <w:sz w:val="24"/>
          <w:szCs w:val="24"/>
        </w:rPr>
        <w:t>autorização de fornecimento</w:t>
      </w:r>
      <w:r w:rsidRPr="001811FD">
        <w:rPr>
          <w:rFonts w:ascii="Times New Roman" w:hAnsi="Times New Roman" w:cs="Times New Roman"/>
          <w:sz w:val="24"/>
          <w:szCs w:val="24"/>
        </w:rPr>
        <w:t>,bem</w:t>
      </w:r>
      <w:r w:rsidR="001078E0" w:rsidRPr="001811FD">
        <w:rPr>
          <w:rFonts w:ascii="Times New Roman" w:hAnsi="Times New Roman" w:cs="Times New Roman"/>
          <w:sz w:val="24"/>
          <w:szCs w:val="24"/>
        </w:rPr>
        <w:t xml:space="preserve"> </w:t>
      </w:r>
      <w:r w:rsidRPr="001811FD">
        <w:rPr>
          <w:rFonts w:ascii="Times New Roman" w:hAnsi="Times New Roman" w:cs="Times New Roman"/>
          <w:sz w:val="24"/>
          <w:szCs w:val="24"/>
        </w:rPr>
        <w:t>como</w:t>
      </w:r>
      <w:r w:rsidR="001078E0" w:rsidRPr="001811FD">
        <w:rPr>
          <w:rFonts w:ascii="Times New Roman" w:hAnsi="Times New Roman" w:cs="Times New Roman"/>
          <w:sz w:val="24"/>
          <w:szCs w:val="24"/>
        </w:rPr>
        <w:t xml:space="preserve"> </w:t>
      </w:r>
      <w:r w:rsidRPr="001811FD">
        <w:rPr>
          <w:rFonts w:ascii="Times New Roman" w:hAnsi="Times New Roman" w:cs="Times New Roman"/>
          <w:sz w:val="24"/>
          <w:szCs w:val="24"/>
        </w:rPr>
        <w:t>a</w:t>
      </w:r>
      <w:r w:rsidR="001078E0" w:rsidRPr="001811FD">
        <w:rPr>
          <w:rFonts w:ascii="Times New Roman" w:hAnsi="Times New Roman" w:cs="Times New Roman"/>
          <w:sz w:val="24"/>
          <w:szCs w:val="24"/>
        </w:rPr>
        <w:t xml:space="preserve"> </w:t>
      </w:r>
      <w:r w:rsidRPr="001811FD">
        <w:rPr>
          <w:rFonts w:ascii="Times New Roman" w:hAnsi="Times New Roman" w:cs="Times New Roman"/>
          <w:sz w:val="24"/>
          <w:szCs w:val="24"/>
        </w:rPr>
        <w:t>qualidade</w:t>
      </w:r>
      <w:r w:rsidR="001078E0" w:rsidRPr="001811FD">
        <w:rPr>
          <w:rFonts w:ascii="Times New Roman" w:hAnsi="Times New Roman" w:cs="Times New Roman"/>
          <w:sz w:val="24"/>
          <w:szCs w:val="24"/>
        </w:rPr>
        <w:t xml:space="preserve"> </w:t>
      </w:r>
      <w:r w:rsidRPr="001811FD">
        <w:rPr>
          <w:rFonts w:ascii="Times New Roman" w:hAnsi="Times New Roman" w:cs="Times New Roman"/>
          <w:sz w:val="24"/>
          <w:szCs w:val="24"/>
        </w:rPr>
        <w:t>e</w:t>
      </w:r>
      <w:r w:rsidR="001078E0" w:rsidRPr="001811FD">
        <w:rPr>
          <w:rFonts w:ascii="Times New Roman" w:hAnsi="Times New Roman" w:cs="Times New Roman"/>
          <w:sz w:val="24"/>
          <w:szCs w:val="24"/>
        </w:rPr>
        <w:t xml:space="preserve"> </w:t>
      </w:r>
      <w:r w:rsidRPr="001811FD">
        <w:rPr>
          <w:rFonts w:ascii="Times New Roman" w:hAnsi="Times New Roman" w:cs="Times New Roman"/>
          <w:sz w:val="24"/>
          <w:szCs w:val="24"/>
        </w:rPr>
        <w:t>quantidade do material;</w:t>
      </w:r>
    </w:p>
    <w:p w14:paraId="10400192" w14:textId="77777777" w:rsidR="000A0835" w:rsidRPr="001811FD" w:rsidRDefault="005F7EB8" w:rsidP="00BE4EEF">
      <w:pPr>
        <w:pStyle w:val="PargrafodaLista"/>
        <w:tabs>
          <w:tab w:val="left" w:pos="874"/>
        </w:tabs>
        <w:ind w:right="123"/>
        <w:rPr>
          <w:rFonts w:ascii="Times New Roman" w:hAnsi="Times New Roman" w:cs="Times New Roman"/>
          <w:sz w:val="24"/>
          <w:szCs w:val="24"/>
        </w:rPr>
      </w:pPr>
      <w:r w:rsidRPr="001811FD">
        <w:rPr>
          <w:rFonts w:ascii="Times New Roman" w:hAnsi="Times New Roman" w:cs="Times New Roman"/>
          <w:sz w:val="24"/>
          <w:szCs w:val="24"/>
        </w:rPr>
        <w:t>.</w:t>
      </w:r>
    </w:p>
    <w:p w14:paraId="0288FF15" w14:textId="77777777" w:rsidR="000A0835" w:rsidRPr="001811FD" w:rsidRDefault="005F7EB8" w:rsidP="006A1912">
      <w:pPr>
        <w:pStyle w:val="PargrafodaLista"/>
        <w:numPr>
          <w:ilvl w:val="2"/>
          <w:numId w:val="8"/>
        </w:numPr>
        <w:tabs>
          <w:tab w:val="left" w:pos="814"/>
        </w:tabs>
        <w:ind w:right="115" w:firstLine="0"/>
        <w:rPr>
          <w:rFonts w:ascii="Times New Roman" w:hAnsi="Times New Roman" w:cs="Times New Roman"/>
          <w:sz w:val="24"/>
          <w:szCs w:val="24"/>
        </w:rPr>
      </w:pPr>
      <w:r w:rsidRPr="001811FD">
        <w:rPr>
          <w:rFonts w:ascii="Times New Roman" w:hAnsi="Times New Roman" w:cs="Times New Roman"/>
          <w:sz w:val="24"/>
          <w:szCs w:val="24"/>
        </w:rPr>
        <w:t>Odescarregamentodoprodutoficaráa cargo do fornecedor, devendoser providenciada a mão de obra necessária</w:t>
      </w:r>
      <w:r w:rsidR="00BE4EEF" w:rsidRPr="001811FD">
        <w:rPr>
          <w:rFonts w:ascii="Times New Roman" w:hAnsi="Times New Roman" w:cs="Times New Roman"/>
          <w:sz w:val="24"/>
          <w:szCs w:val="24"/>
        </w:rPr>
        <w:t>;</w:t>
      </w:r>
    </w:p>
    <w:p w14:paraId="5CAE6F37" w14:textId="77777777" w:rsidR="00BE4EEF" w:rsidRPr="001811FD" w:rsidRDefault="00BE4EEF" w:rsidP="00BE4EEF">
      <w:pPr>
        <w:pStyle w:val="PargrafodaLista"/>
        <w:tabs>
          <w:tab w:val="left" w:pos="814"/>
        </w:tabs>
        <w:ind w:right="115"/>
        <w:rPr>
          <w:rFonts w:ascii="Times New Roman" w:hAnsi="Times New Roman" w:cs="Times New Roman"/>
          <w:sz w:val="24"/>
          <w:szCs w:val="24"/>
        </w:rPr>
      </w:pPr>
    </w:p>
    <w:p w14:paraId="2AED7FBA" w14:textId="77777777" w:rsidR="000A0835" w:rsidRPr="001811FD" w:rsidRDefault="005F7EB8" w:rsidP="006A1912">
      <w:pPr>
        <w:pStyle w:val="PargrafodaLista"/>
        <w:numPr>
          <w:ilvl w:val="2"/>
          <w:numId w:val="8"/>
        </w:numPr>
        <w:tabs>
          <w:tab w:val="left" w:pos="979"/>
        </w:tabs>
        <w:ind w:right="113" w:firstLine="0"/>
        <w:rPr>
          <w:rFonts w:ascii="Times New Roman" w:hAnsi="Times New Roman" w:cs="Times New Roman"/>
          <w:sz w:val="24"/>
          <w:szCs w:val="24"/>
        </w:rPr>
      </w:pPr>
      <w:r w:rsidRPr="001811FD">
        <w:rPr>
          <w:rFonts w:ascii="Times New Roman" w:hAnsi="Times New Roman" w:cs="Times New Roman"/>
          <w:sz w:val="24"/>
          <w:szCs w:val="24"/>
        </w:rPr>
        <w:t>Orecebimento/aprovaçãodo(s)produto(s)pel</w:t>
      </w:r>
      <w:r w:rsidR="004A025B" w:rsidRPr="001811FD">
        <w:rPr>
          <w:rFonts w:ascii="Times New Roman" w:hAnsi="Times New Roman" w:cs="Times New Roman"/>
          <w:sz w:val="24"/>
          <w:szCs w:val="24"/>
        </w:rPr>
        <w:t>o setor requisitante</w:t>
      </w:r>
      <w:r w:rsidRPr="001811FD">
        <w:rPr>
          <w:rFonts w:ascii="Times New Roman" w:hAnsi="Times New Roman" w:cs="Times New Roman"/>
          <w:sz w:val="24"/>
          <w:szCs w:val="24"/>
        </w:rPr>
        <w:t>, não exclui a responsabilidade civil dofornecedorporvíciosdequantidadeouqualidadedo(s)produto(s)oudisparidades com as especificações estabelecidas, verificadas posteriormente,garantindo-seà Administração as faculdades previstas no artigo 18 da LeiFederalnº 8.078,de 11de setembrode 1990e suasalterações.</w:t>
      </w:r>
    </w:p>
    <w:p w14:paraId="7449DEE1" w14:textId="77777777" w:rsidR="000C5702" w:rsidRPr="001811FD" w:rsidRDefault="000C5702" w:rsidP="000C5702">
      <w:pPr>
        <w:pStyle w:val="PargrafodaLista"/>
        <w:rPr>
          <w:rFonts w:ascii="Times New Roman" w:hAnsi="Times New Roman" w:cs="Times New Roman"/>
          <w:sz w:val="24"/>
          <w:szCs w:val="24"/>
        </w:rPr>
      </w:pPr>
    </w:p>
    <w:p w14:paraId="50F8558C" w14:textId="77777777" w:rsidR="000A0835" w:rsidRPr="001811FD" w:rsidRDefault="000C5702" w:rsidP="000C5702">
      <w:pPr>
        <w:pStyle w:val="PargrafodaLista"/>
        <w:numPr>
          <w:ilvl w:val="2"/>
          <w:numId w:val="8"/>
        </w:numPr>
        <w:ind w:firstLine="41"/>
        <w:rPr>
          <w:rFonts w:ascii="Times New Roman" w:hAnsi="Times New Roman" w:cs="Times New Roman"/>
          <w:sz w:val="24"/>
          <w:szCs w:val="24"/>
        </w:rPr>
      </w:pPr>
      <w:r w:rsidRPr="001811FD">
        <w:rPr>
          <w:rFonts w:ascii="Times New Roman" w:hAnsi="Times New Roman" w:cs="Times New Roman"/>
          <w:sz w:val="24"/>
          <w:szCs w:val="24"/>
        </w:rPr>
        <w:t>O transporte deverá ser feito em caminhão refrigerado, devidamente limpo e em bom estado; as carnes deverão estar em embalagens resistentes; o transportador responde pelos danos causados aos produtos durante o transporte.</w:t>
      </w:r>
    </w:p>
    <w:p w14:paraId="61F6C6C8" w14:textId="77777777" w:rsidR="003D29C8" w:rsidRPr="001811FD" w:rsidRDefault="003D29C8">
      <w:pPr>
        <w:pStyle w:val="Corpodetexto"/>
        <w:rPr>
          <w:rFonts w:ascii="Times New Roman" w:hAnsi="Times New Roman" w:cs="Times New Roman"/>
        </w:rPr>
      </w:pPr>
    </w:p>
    <w:p w14:paraId="5334C836" w14:textId="77777777" w:rsidR="000A0835" w:rsidRPr="001811FD" w:rsidRDefault="005F7EB8" w:rsidP="006A1912">
      <w:pPr>
        <w:pStyle w:val="Ttulo1"/>
        <w:numPr>
          <w:ilvl w:val="0"/>
          <w:numId w:val="8"/>
        </w:numPr>
        <w:tabs>
          <w:tab w:val="left" w:pos="435"/>
        </w:tabs>
        <w:ind w:left="434" w:hanging="334"/>
        <w:rPr>
          <w:rFonts w:ascii="Times New Roman" w:hAnsi="Times New Roman" w:cs="Times New Roman"/>
        </w:rPr>
      </w:pPr>
      <w:r w:rsidRPr="001811FD">
        <w:rPr>
          <w:rFonts w:ascii="Times New Roman" w:hAnsi="Times New Roman" w:cs="Times New Roman"/>
        </w:rPr>
        <w:t>– Justificativa para Parcelamento ou Adjudicação Conjunta:</w:t>
      </w:r>
    </w:p>
    <w:p w14:paraId="2AF1AC7D" w14:textId="77777777" w:rsidR="000A0835" w:rsidRPr="001811FD" w:rsidRDefault="005F7EB8" w:rsidP="006A1912">
      <w:pPr>
        <w:pStyle w:val="PargrafodaLista"/>
        <w:numPr>
          <w:ilvl w:val="1"/>
          <w:numId w:val="8"/>
        </w:numPr>
        <w:tabs>
          <w:tab w:val="left" w:pos="777"/>
        </w:tabs>
        <w:spacing w:before="82"/>
        <w:ind w:right="116" w:firstLine="0"/>
        <w:rPr>
          <w:rFonts w:ascii="Times New Roman" w:hAnsi="Times New Roman" w:cs="Times New Roman"/>
          <w:sz w:val="24"/>
          <w:szCs w:val="24"/>
        </w:rPr>
      </w:pPr>
      <w:r w:rsidRPr="001811FD">
        <w:rPr>
          <w:rFonts w:ascii="Times New Roman" w:hAnsi="Times New Roman" w:cs="Times New Roman"/>
          <w:sz w:val="24"/>
          <w:szCs w:val="24"/>
        </w:rPr>
        <w:t>Apresente aquisição será realizada por menor valor por item e sua</w:t>
      </w:r>
      <w:r w:rsidR="001078E0" w:rsidRPr="001811FD">
        <w:rPr>
          <w:rFonts w:ascii="Times New Roman" w:hAnsi="Times New Roman" w:cs="Times New Roman"/>
          <w:sz w:val="24"/>
          <w:szCs w:val="24"/>
        </w:rPr>
        <w:t xml:space="preserve"> </w:t>
      </w:r>
      <w:r w:rsidRPr="001811FD">
        <w:rPr>
          <w:rFonts w:ascii="Times New Roman" w:hAnsi="Times New Roman" w:cs="Times New Roman"/>
          <w:sz w:val="24"/>
          <w:szCs w:val="24"/>
        </w:rPr>
        <w:t>adjudicação poderá ser emseparado, o que poderá facilitar em preços maisvantajosos para a administração pública.</w:t>
      </w:r>
    </w:p>
    <w:p w14:paraId="14730E54" w14:textId="77777777" w:rsidR="000A0835" w:rsidRPr="001811FD" w:rsidRDefault="000A0835">
      <w:pPr>
        <w:pStyle w:val="Corpodetexto"/>
        <w:rPr>
          <w:rFonts w:ascii="Times New Roman" w:hAnsi="Times New Roman" w:cs="Times New Roman"/>
        </w:rPr>
      </w:pPr>
    </w:p>
    <w:p w14:paraId="1CF97AF8" w14:textId="77777777" w:rsidR="000A0835" w:rsidRPr="001811FD" w:rsidRDefault="005F7EB8" w:rsidP="006A1912">
      <w:pPr>
        <w:pStyle w:val="Ttulo1"/>
        <w:numPr>
          <w:ilvl w:val="0"/>
          <w:numId w:val="8"/>
        </w:numPr>
        <w:tabs>
          <w:tab w:val="left" w:pos="422"/>
        </w:tabs>
        <w:ind w:left="421" w:hanging="321"/>
        <w:rPr>
          <w:rFonts w:ascii="Times New Roman" w:hAnsi="Times New Roman" w:cs="Times New Roman"/>
        </w:rPr>
      </w:pPr>
      <w:r w:rsidRPr="001811FD">
        <w:rPr>
          <w:rFonts w:ascii="Times New Roman" w:hAnsi="Times New Roman" w:cs="Times New Roman"/>
        </w:rPr>
        <w:t>- Contratações Correlatas ou Interdependentes:</w:t>
      </w:r>
    </w:p>
    <w:p w14:paraId="29EF3664" w14:textId="77777777" w:rsidR="000A0835" w:rsidRPr="001811FD" w:rsidRDefault="005F7EB8" w:rsidP="006A1912">
      <w:pPr>
        <w:pStyle w:val="PargrafodaLista"/>
        <w:numPr>
          <w:ilvl w:val="1"/>
          <w:numId w:val="8"/>
        </w:numPr>
        <w:tabs>
          <w:tab w:val="left" w:pos="734"/>
        </w:tabs>
        <w:ind w:right="120" w:firstLine="0"/>
        <w:rPr>
          <w:rFonts w:ascii="Times New Roman" w:hAnsi="Times New Roman" w:cs="Times New Roman"/>
          <w:sz w:val="24"/>
          <w:szCs w:val="24"/>
        </w:rPr>
      </w:pPr>
      <w:r w:rsidRPr="001811FD">
        <w:rPr>
          <w:rFonts w:ascii="Times New Roman" w:hAnsi="Times New Roman" w:cs="Times New Roman"/>
          <w:sz w:val="24"/>
          <w:szCs w:val="24"/>
        </w:rPr>
        <w:t>A presente contratação não possui vínculo com outras contratações dapasta ou de outros órgãos desta administração.</w:t>
      </w:r>
    </w:p>
    <w:p w14:paraId="590659F1" w14:textId="77777777" w:rsidR="000A0835" w:rsidRPr="001811FD" w:rsidRDefault="000A0835">
      <w:pPr>
        <w:pStyle w:val="Corpodetexto"/>
        <w:rPr>
          <w:rFonts w:ascii="Times New Roman" w:hAnsi="Times New Roman" w:cs="Times New Roman"/>
        </w:rPr>
      </w:pPr>
    </w:p>
    <w:p w14:paraId="63B5548E" w14:textId="77777777" w:rsidR="000A0835" w:rsidRPr="001811FD" w:rsidRDefault="005F7EB8" w:rsidP="006A1912">
      <w:pPr>
        <w:pStyle w:val="Ttulo1"/>
        <w:numPr>
          <w:ilvl w:val="0"/>
          <w:numId w:val="8"/>
        </w:numPr>
        <w:tabs>
          <w:tab w:val="left" w:pos="435"/>
        </w:tabs>
        <w:ind w:left="434" w:hanging="334"/>
        <w:rPr>
          <w:rFonts w:ascii="Times New Roman" w:hAnsi="Times New Roman" w:cs="Times New Roman"/>
        </w:rPr>
      </w:pPr>
      <w:r w:rsidRPr="001811FD">
        <w:rPr>
          <w:rFonts w:ascii="Times New Roman" w:hAnsi="Times New Roman" w:cs="Times New Roman"/>
        </w:rPr>
        <w:t>– Demonstrativo dos Resultados Pretendidos:</w:t>
      </w:r>
    </w:p>
    <w:p w14:paraId="3E79BBE7" w14:textId="77777777" w:rsidR="000A0835" w:rsidRPr="001811FD" w:rsidRDefault="005F7EB8" w:rsidP="006A1912">
      <w:pPr>
        <w:pStyle w:val="PargrafodaLista"/>
        <w:numPr>
          <w:ilvl w:val="1"/>
          <w:numId w:val="8"/>
        </w:numPr>
        <w:tabs>
          <w:tab w:val="left" w:pos="717"/>
        </w:tabs>
        <w:ind w:right="115" w:firstLine="0"/>
        <w:rPr>
          <w:rFonts w:ascii="Times New Roman" w:hAnsi="Times New Roman" w:cs="Times New Roman"/>
          <w:sz w:val="24"/>
          <w:szCs w:val="24"/>
        </w:rPr>
      </w:pPr>
      <w:r w:rsidRPr="001811FD">
        <w:rPr>
          <w:rFonts w:ascii="Times New Roman" w:hAnsi="Times New Roman" w:cs="Times New Roman"/>
          <w:sz w:val="24"/>
          <w:szCs w:val="24"/>
        </w:rPr>
        <w:t>Com a solução adotada, esta administração espera atender as demandas</w:t>
      </w:r>
      <w:r w:rsidR="001078E0" w:rsidRPr="001811FD">
        <w:rPr>
          <w:rFonts w:ascii="Times New Roman" w:hAnsi="Times New Roman" w:cs="Times New Roman"/>
          <w:sz w:val="24"/>
          <w:szCs w:val="24"/>
        </w:rPr>
        <w:t xml:space="preserve"> </w:t>
      </w:r>
      <w:r w:rsidRPr="001811FD">
        <w:rPr>
          <w:rFonts w:ascii="Times New Roman" w:hAnsi="Times New Roman" w:cs="Times New Roman"/>
          <w:sz w:val="24"/>
          <w:szCs w:val="24"/>
        </w:rPr>
        <w:t>das unidades requisitantes produzindo assim uma maior qualidade do serviço</w:t>
      </w:r>
      <w:r w:rsidR="001078E0" w:rsidRPr="001811FD">
        <w:rPr>
          <w:rFonts w:ascii="Times New Roman" w:hAnsi="Times New Roman" w:cs="Times New Roman"/>
          <w:sz w:val="24"/>
          <w:szCs w:val="24"/>
        </w:rPr>
        <w:t xml:space="preserve"> </w:t>
      </w:r>
      <w:r w:rsidRPr="001811FD">
        <w:rPr>
          <w:rFonts w:ascii="Times New Roman" w:hAnsi="Times New Roman" w:cs="Times New Roman"/>
          <w:sz w:val="24"/>
          <w:szCs w:val="24"/>
        </w:rPr>
        <w:t xml:space="preserve">prestado, bem como um melhor ambiente de </w:t>
      </w:r>
      <w:r w:rsidR="00A07529" w:rsidRPr="001811FD">
        <w:rPr>
          <w:rFonts w:ascii="Times New Roman" w:hAnsi="Times New Roman" w:cs="Times New Roman"/>
          <w:sz w:val="24"/>
          <w:szCs w:val="24"/>
        </w:rPr>
        <w:t>estudos para alunos e professores.</w:t>
      </w:r>
    </w:p>
    <w:p w14:paraId="5F2A7178" w14:textId="77777777" w:rsidR="004221F8" w:rsidRPr="001811FD" w:rsidRDefault="004221F8" w:rsidP="004221F8">
      <w:pPr>
        <w:pStyle w:val="PargrafodaLista"/>
        <w:tabs>
          <w:tab w:val="left" w:pos="717"/>
        </w:tabs>
        <w:ind w:right="115"/>
        <w:rPr>
          <w:rFonts w:ascii="Times New Roman" w:hAnsi="Times New Roman" w:cs="Times New Roman"/>
          <w:sz w:val="24"/>
          <w:szCs w:val="24"/>
        </w:rPr>
      </w:pPr>
    </w:p>
    <w:p w14:paraId="7A4FFFA7" w14:textId="77777777" w:rsidR="000A0835" w:rsidRPr="001811FD" w:rsidRDefault="005F7EB8" w:rsidP="006A1912">
      <w:pPr>
        <w:pStyle w:val="Ttulo1"/>
        <w:numPr>
          <w:ilvl w:val="0"/>
          <w:numId w:val="8"/>
        </w:numPr>
        <w:tabs>
          <w:tab w:val="left" w:pos="435"/>
        </w:tabs>
        <w:ind w:left="434" w:hanging="334"/>
        <w:rPr>
          <w:rFonts w:ascii="Times New Roman" w:hAnsi="Times New Roman" w:cs="Times New Roman"/>
        </w:rPr>
      </w:pPr>
      <w:r w:rsidRPr="001811FD">
        <w:rPr>
          <w:rFonts w:ascii="Times New Roman" w:hAnsi="Times New Roman" w:cs="Times New Roman"/>
        </w:rPr>
        <w:t>- Providências a Serem Adotadas para a Contratação e Execução:</w:t>
      </w:r>
    </w:p>
    <w:p w14:paraId="6A0F9B8F" w14:textId="44536FF0" w:rsidR="000A0835" w:rsidRPr="001811FD" w:rsidRDefault="004221F8" w:rsidP="004221F8">
      <w:pPr>
        <w:pStyle w:val="PargrafodaLista"/>
        <w:tabs>
          <w:tab w:val="left" w:pos="732"/>
        </w:tabs>
        <w:ind w:right="122"/>
        <w:rPr>
          <w:rFonts w:ascii="Times New Roman" w:hAnsi="Times New Roman" w:cs="Times New Roman"/>
          <w:sz w:val="24"/>
          <w:szCs w:val="24"/>
          <w:highlight w:val="yellow"/>
        </w:rPr>
      </w:pPr>
      <w:r w:rsidRPr="001811FD">
        <w:rPr>
          <w:rFonts w:ascii="Times New Roman" w:hAnsi="Times New Roman" w:cs="Times New Roman"/>
          <w:b/>
          <w:bCs/>
          <w:sz w:val="24"/>
          <w:szCs w:val="24"/>
        </w:rPr>
        <w:t>10.1.</w:t>
      </w:r>
      <w:r w:rsidR="005F7EB8" w:rsidRPr="001811FD">
        <w:rPr>
          <w:rFonts w:ascii="Times New Roman" w:hAnsi="Times New Roman" w:cs="Times New Roman"/>
          <w:sz w:val="24"/>
          <w:szCs w:val="24"/>
        </w:rPr>
        <w:t>Não se aplica nenhuma providência a ser adotada quanto à capacitação</w:t>
      </w:r>
      <w:r w:rsidR="001078E0" w:rsidRPr="001811FD">
        <w:rPr>
          <w:rFonts w:ascii="Times New Roman" w:hAnsi="Times New Roman" w:cs="Times New Roman"/>
          <w:sz w:val="24"/>
          <w:szCs w:val="24"/>
        </w:rPr>
        <w:t xml:space="preserve"> </w:t>
      </w:r>
      <w:r w:rsidR="005F7EB8" w:rsidRPr="001811FD">
        <w:rPr>
          <w:rFonts w:ascii="Times New Roman" w:hAnsi="Times New Roman" w:cs="Times New Roman"/>
          <w:sz w:val="24"/>
          <w:szCs w:val="24"/>
        </w:rPr>
        <w:t>de</w:t>
      </w:r>
      <w:r w:rsidR="001078E0" w:rsidRPr="001811FD">
        <w:rPr>
          <w:rFonts w:ascii="Times New Roman" w:hAnsi="Times New Roman" w:cs="Times New Roman"/>
          <w:sz w:val="24"/>
          <w:szCs w:val="24"/>
        </w:rPr>
        <w:t xml:space="preserve"> </w:t>
      </w:r>
      <w:r w:rsidR="005F7EB8" w:rsidRPr="001811FD">
        <w:rPr>
          <w:rFonts w:ascii="Times New Roman" w:hAnsi="Times New Roman" w:cs="Times New Roman"/>
          <w:sz w:val="24"/>
          <w:szCs w:val="24"/>
        </w:rPr>
        <w:t>servidores</w:t>
      </w:r>
      <w:r w:rsidR="001078E0" w:rsidRPr="001811FD">
        <w:rPr>
          <w:rFonts w:ascii="Times New Roman" w:hAnsi="Times New Roman" w:cs="Times New Roman"/>
          <w:sz w:val="24"/>
          <w:szCs w:val="24"/>
        </w:rPr>
        <w:t xml:space="preserve"> </w:t>
      </w:r>
      <w:r w:rsidR="005F7EB8" w:rsidRPr="001811FD">
        <w:rPr>
          <w:rFonts w:ascii="Times New Roman" w:hAnsi="Times New Roman" w:cs="Times New Roman"/>
          <w:sz w:val="24"/>
          <w:szCs w:val="24"/>
        </w:rPr>
        <w:t>ou</w:t>
      </w:r>
      <w:r w:rsidR="001078E0" w:rsidRPr="001811FD">
        <w:rPr>
          <w:rFonts w:ascii="Times New Roman" w:hAnsi="Times New Roman" w:cs="Times New Roman"/>
          <w:sz w:val="24"/>
          <w:szCs w:val="24"/>
        </w:rPr>
        <w:t xml:space="preserve"> </w:t>
      </w:r>
      <w:r w:rsidR="005F7EB8" w:rsidRPr="001811FD">
        <w:rPr>
          <w:rFonts w:ascii="Times New Roman" w:hAnsi="Times New Roman" w:cs="Times New Roman"/>
          <w:sz w:val="24"/>
          <w:szCs w:val="24"/>
        </w:rPr>
        <w:t>de</w:t>
      </w:r>
      <w:r w:rsidR="001078E0" w:rsidRPr="001811FD">
        <w:rPr>
          <w:rFonts w:ascii="Times New Roman" w:hAnsi="Times New Roman" w:cs="Times New Roman"/>
          <w:sz w:val="24"/>
          <w:szCs w:val="24"/>
        </w:rPr>
        <w:t xml:space="preserve"> </w:t>
      </w:r>
      <w:r w:rsidR="005F7EB8" w:rsidRPr="001811FD">
        <w:rPr>
          <w:rFonts w:ascii="Times New Roman" w:hAnsi="Times New Roman" w:cs="Times New Roman"/>
          <w:sz w:val="24"/>
          <w:szCs w:val="24"/>
        </w:rPr>
        <w:t>empregados</w:t>
      </w:r>
      <w:r w:rsidR="001078E0" w:rsidRPr="001811FD">
        <w:rPr>
          <w:rFonts w:ascii="Times New Roman" w:hAnsi="Times New Roman" w:cs="Times New Roman"/>
          <w:sz w:val="24"/>
          <w:szCs w:val="24"/>
        </w:rPr>
        <w:t xml:space="preserve"> </w:t>
      </w:r>
      <w:r w:rsidR="005F7EB8" w:rsidRPr="001811FD">
        <w:rPr>
          <w:rFonts w:ascii="Times New Roman" w:hAnsi="Times New Roman" w:cs="Times New Roman"/>
          <w:sz w:val="24"/>
          <w:szCs w:val="24"/>
        </w:rPr>
        <w:t>parafiscalização e gestão contratual ouadequação do ambiente da organização para celebração da Ata de Registro deP</w:t>
      </w:r>
      <w:r w:rsidRPr="001811FD">
        <w:rPr>
          <w:rFonts w:ascii="Times New Roman" w:hAnsi="Times New Roman" w:cs="Times New Roman"/>
          <w:sz w:val="24"/>
          <w:szCs w:val="24"/>
        </w:rPr>
        <w:t>reços de Aquisição de Carnes.</w:t>
      </w:r>
    </w:p>
    <w:p w14:paraId="73CF9A62" w14:textId="77777777" w:rsidR="000A0835" w:rsidRPr="001811FD" w:rsidRDefault="000A0835">
      <w:pPr>
        <w:pStyle w:val="Corpodetexto"/>
        <w:rPr>
          <w:rFonts w:ascii="Times New Roman" w:hAnsi="Times New Roman" w:cs="Times New Roman"/>
        </w:rPr>
      </w:pPr>
    </w:p>
    <w:p w14:paraId="7E628ED8" w14:textId="77777777" w:rsidR="000A0835" w:rsidRPr="001811FD" w:rsidRDefault="005F7EB8" w:rsidP="006A1912">
      <w:pPr>
        <w:pStyle w:val="Ttulo1"/>
        <w:numPr>
          <w:ilvl w:val="0"/>
          <w:numId w:val="8"/>
        </w:numPr>
        <w:tabs>
          <w:tab w:val="left" w:pos="435"/>
        </w:tabs>
        <w:ind w:left="434" w:hanging="334"/>
        <w:rPr>
          <w:rFonts w:ascii="Times New Roman" w:hAnsi="Times New Roman" w:cs="Times New Roman"/>
        </w:rPr>
      </w:pPr>
      <w:r w:rsidRPr="001811FD">
        <w:rPr>
          <w:rFonts w:ascii="Times New Roman" w:hAnsi="Times New Roman" w:cs="Times New Roman"/>
        </w:rPr>
        <w:t>– Possíveis Impactos Ambientais e Medidas Mitigadoras:</w:t>
      </w:r>
    </w:p>
    <w:p w14:paraId="260EEE61" w14:textId="77777777" w:rsidR="000A0835" w:rsidRPr="001811FD" w:rsidRDefault="005F7EB8" w:rsidP="006A1912">
      <w:pPr>
        <w:pStyle w:val="PargrafodaLista"/>
        <w:numPr>
          <w:ilvl w:val="1"/>
          <w:numId w:val="8"/>
        </w:numPr>
        <w:tabs>
          <w:tab w:val="left" w:pos="777"/>
        </w:tabs>
        <w:ind w:right="117" w:firstLine="0"/>
        <w:rPr>
          <w:rFonts w:ascii="Times New Roman" w:hAnsi="Times New Roman" w:cs="Times New Roman"/>
          <w:sz w:val="24"/>
          <w:szCs w:val="24"/>
        </w:rPr>
      </w:pPr>
      <w:r w:rsidRPr="001811FD">
        <w:rPr>
          <w:rFonts w:ascii="Times New Roman" w:hAnsi="Times New Roman" w:cs="Times New Roman"/>
          <w:sz w:val="24"/>
          <w:szCs w:val="24"/>
        </w:rPr>
        <w:t>Todos</w:t>
      </w:r>
      <w:r w:rsidR="001078E0" w:rsidRPr="001811FD">
        <w:rPr>
          <w:rFonts w:ascii="Times New Roman" w:hAnsi="Times New Roman" w:cs="Times New Roman"/>
          <w:sz w:val="24"/>
          <w:szCs w:val="24"/>
        </w:rPr>
        <w:t xml:space="preserve"> </w:t>
      </w:r>
      <w:r w:rsidRPr="001811FD">
        <w:rPr>
          <w:rFonts w:ascii="Times New Roman" w:hAnsi="Times New Roman" w:cs="Times New Roman"/>
          <w:sz w:val="24"/>
          <w:szCs w:val="24"/>
        </w:rPr>
        <w:t>os</w:t>
      </w:r>
      <w:r w:rsidR="001078E0" w:rsidRPr="001811FD">
        <w:rPr>
          <w:rFonts w:ascii="Times New Roman" w:hAnsi="Times New Roman" w:cs="Times New Roman"/>
          <w:sz w:val="24"/>
          <w:szCs w:val="24"/>
        </w:rPr>
        <w:t xml:space="preserve"> </w:t>
      </w:r>
      <w:r w:rsidRPr="001811FD">
        <w:rPr>
          <w:rFonts w:ascii="Times New Roman" w:hAnsi="Times New Roman" w:cs="Times New Roman"/>
          <w:sz w:val="24"/>
          <w:szCs w:val="24"/>
        </w:rPr>
        <w:t>itens/bens/materiaisdeverãoestar seguramente embalados</w:t>
      </w:r>
      <w:r w:rsidR="001078E0" w:rsidRPr="001811FD">
        <w:rPr>
          <w:rFonts w:ascii="Times New Roman" w:hAnsi="Times New Roman" w:cs="Times New Roman"/>
          <w:sz w:val="24"/>
          <w:szCs w:val="24"/>
        </w:rPr>
        <w:t xml:space="preserve"> </w:t>
      </w:r>
      <w:r w:rsidRPr="001811FD">
        <w:rPr>
          <w:rFonts w:ascii="Times New Roman" w:hAnsi="Times New Roman" w:cs="Times New Roman"/>
          <w:sz w:val="24"/>
          <w:szCs w:val="24"/>
        </w:rPr>
        <w:t>com material reciclável ( Lei n°12.305/2010, art. 32)</w:t>
      </w:r>
    </w:p>
    <w:p w14:paraId="25DBC719" w14:textId="77777777" w:rsidR="000A0835" w:rsidRPr="001811FD" w:rsidRDefault="005F7EB8" w:rsidP="006A1912">
      <w:pPr>
        <w:pStyle w:val="PargrafodaLista"/>
        <w:numPr>
          <w:ilvl w:val="1"/>
          <w:numId w:val="8"/>
        </w:numPr>
        <w:tabs>
          <w:tab w:val="left" w:pos="822"/>
        </w:tabs>
        <w:ind w:right="120" w:firstLine="0"/>
        <w:rPr>
          <w:rFonts w:ascii="Times New Roman" w:hAnsi="Times New Roman" w:cs="Times New Roman"/>
          <w:sz w:val="24"/>
          <w:szCs w:val="24"/>
        </w:rPr>
      </w:pPr>
      <w:r w:rsidRPr="001811FD">
        <w:rPr>
          <w:rFonts w:ascii="Times New Roman" w:hAnsi="Times New Roman" w:cs="Times New Roman"/>
          <w:sz w:val="24"/>
          <w:szCs w:val="24"/>
        </w:rPr>
        <w:t>As</w:t>
      </w:r>
      <w:r w:rsidR="001078E0" w:rsidRPr="001811FD">
        <w:rPr>
          <w:rFonts w:ascii="Times New Roman" w:hAnsi="Times New Roman" w:cs="Times New Roman"/>
          <w:sz w:val="24"/>
          <w:szCs w:val="24"/>
        </w:rPr>
        <w:t xml:space="preserve"> </w:t>
      </w:r>
      <w:r w:rsidRPr="001811FD">
        <w:rPr>
          <w:rFonts w:ascii="Times New Roman" w:hAnsi="Times New Roman" w:cs="Times New Roman"/>
          <w:sz w:val="24"/>
          <w:szCs w:val="24"/>
        </w:rPr>
        <w:t>embalagens</w:t>
      </w:r>
      <w:r w:rsidR="001078E0" w:rsidRPr="001811FD">
        <w:rPr>
          <w:rFonts w:ascii="Times New Roman" w:hAnsi="Times New Roman" w:cs="Times New Roman"/>
          <w:sz w:val="24"/>
          <w:szCs w:val="24"/>
        </w:rPr>
        <w:t xml:space="preserve"> </w:t>
      </w:r>
      <w:r w:rsidRPr="001811FD">
        <w:rPr>
          <w:rFonts w:ascii="Times New Roman" w:hAnsi="Times New Roman" w:cs="Times New Roman"/>
          <w:sz w:val="24"/>
          <w:szCs w:val="24"/>
        </w:rPr>
        <w:t>devem</w:t>
      </w:r>
      <w:r w:rsidR="001078E0" w:rsidRPr="001811FD">
        <w:rPr>
          <w:rFonts w:ascii="Times New Roman" w:hAnsi="Times New Roman" w:cs="Times New Roman"/>
          <w:sz w:val="24"/>
          <w:szCs w:val="24"/>
        </w:rPr>
        <w:t xml:space="preserve"> </w:t>
      </w:r>
      <w:r w:rsidRPr="001811FD">
        <w:rPr>
          <w:rFonts w:ascii="Times New Roman" w:hAnsi="Times New Roman" w:cs="Times New Roman"/>
          <w:sz w:val="24"/>
          <w:szCs w:val="24"/>
        </w:rPr>
        <w:t>ser</w:t>
      </w:r>
      <w:r w:rsidR="001078E0" w:rsidRPr="001811FD">
        <w:rPr>
          <w:rFonts w:ascii="Times New Roman" w:hAnsi="Times New Roman" w:cs="Times New Roman"/>
          <w:sz w:val="24"/>
          <w:szCs w:val="24"/>
        </w:rPr>
        <w:t xml:space="preserve"> </w:t>
      </w:r>
      <w:r w:rsidRPr="001811FD">
        <w:rPr>
          <w:rFonts w:ascii="Times New Roman" w:hAnsi="Times New Roman" w:cs="Times New Roman"/>
          <w:sz w:val="24"/>
          <w:szCs w:val="24"/>
        </w:rPr>
        <w:t>feitas</w:t>
      </w:r>
      <w:r w:rsidR="001078E0" w:rsidRPr="001811FD">
        <w:rPr>
          <w:rFonts w:ascii="Times New Roman" w:hAnsi="Times New Roman" w:cs="Times New Roman"/>
          <w:sz w:val="24"/>
          <w:szCs w:val="24"/>
        </w:rPr>
        <w:t xml:space="preserve"> </w:t>
      </w:r>
      <w:r w:rsidRPr="001811FD">
        <w:rPr>
          <w:rFonts w:ascii="Times New Roman" w:hAnsi="Times New Roman" w:cs="Times New Roman"/>
          <w:sz w:val="24"/>
          <w:szCs w:val="24"/>
        </w:rPr>
        <w:t>com</w:t>
      </w:r>
      <w:r w:rsidR="001078E0" w:rsidRPr="001811FD">
        <w:rPr>
          <w:rFonts w:ascii="Times New Roman" w:hAnsi="Times New Roman" w:cs="Times New Roman"/>
          <w:sz w:val="24"/>
          <w:szCs w:val="24"/>
        </w:rPr>
        <w:t xml:space="preserve"> </w:t>
      </w:r>
      <w:r w:rsidRPr="001811FD">
        <w:rPr>
          <w:rFonts w:ascii="Times New Roman" w:hAnsi="Times New Roman" w:cs="Times New Roman"/>
          <w:sz w:val="24"/>
          <w:szCs w:val="24"/>
        </w:rPr>
        <w:t>material</w:t>
      </w:r>
      <w:r w:rsidR="001078E0" w:rsidRPr="001811FD">
        <w:rPr>
          <w:rFonts w:ascii="Times New Roman" w:hAnsi="Times New Roman" w:cs="Times New Roman"/>
          <w:sz w:val="24"/>
          <w:szCs w:val="24"/>
        </w:rPr>
        <w:t xml:space="preserve"> </w:t>
      </w:r>
      <w:r w:rsidRPr="001811FD">
        <w:rPr>
          <w:rFonts w:ascii="Times New Roman" w:hAnsi="Times New Roman" w:cs="Times New Roman"/>
          <w:sz w:val="24"/>
          <w:szCs w:val="24"/>
        </w:rPr>
        <w:t>que</w:t>
      </w:r>
      <w:r w:rsidR="001078E0" w:rsidRPr="001811FD">
        <w:rPr>
          <w:rFonts w:ascii="Times New Roman" w:hAnsi="Times New Roman" w:cs="Times New Roman"/>
          <w:sz w:val="24"/>
          <w:szCs w:val="24"/>
        </w:rPr>
        <w:t xml:space="preserve"> </w:t>
      </w:r>
      <w:r w:rsidRPr="001811FD">
        <w:rPr>
          <w:rFonts w:ascii="Times New Roman" w:hAnsi="Times New Roman" w:cs="Times New Roman"/>
          <w:sz w:val="24"/>
          <w:szCs w:val="24"/>
        </w:rPr>
        <w:t>propiciem</w:t>
      </w:r>
      <w:r w:rsidR="001078E0" w:rsidRPr="001811FD">
        <w:rPr>
          <w:rFonts w:ascii="Times New Roman" w:hAnsi="Times New Roman" w:cs="Times New Roman"/>
          <w:sz w:val="24"/>
          <w:szCs w:val="24"/>
        </w:rPr>
        <w:t xml:space="preserve"> </w:t>
      </w:r>
      <w:r w:rsidRPr="001811FD">
        <w:rPr>
          <w:rFonts w:ascii="Times New Roman" w:hAnsi="Times New Roman" w:cs="Times New Roman"/>
          <w:sz w:val="24"/>
          <w:szCs w:val="24"/>
        </w:rPr>
        <w:t>a</w:t>
      </w:r>
      <w:r w:rsidR="001078E0" w:rsidRPr="001811FD">
        <w:rPr>
          <w:rFonts w:ascii="Times New Roman" w:hAnsi="Times New Roman" w:cs="Times New Roman"/>
          <w:sz w:val="24"/>
          <w:szCs w:val="24"/>
        </w:rPr>
        <w:t xml:space="preserve"> </w:t>
      </w:r>
      <w:r w:rsidRPr="001811FD">
        <w:rPr>
          <w:rFonts w:ascii="Times New Roman" w:hAnsi="Times New Roman" w:cs="Times New Roman"/>
          <w:sz w:val="24"/>
          <w:szCs w:val="24"/>
        </w:rPr>
        <w:t>reutilização ou reciclagem, com a prática da logística reversa.</w:t>
      </w:r>
    </w:p>
    <w:p w14:paraId="7B71C4F9" w14:textId="77777777" w:rsidR="000A0835" w:rsidRPr="001811FD" w:rsidRDefault="005F7EB8" w:rsidP="006A1912">
      <w:pPr>
        <w:pStyle w:val="PargrafodaLista"/>
        <w:numPr>
          <w:ilvl w:val="1"/>
          <w:numId w:val="8"/>
        </w:numPr>
        <w:tabs>
          <w:tab w:val="left" w:pos="717"/>
        </w:tabs>
        <w:ind w:right="126" w:firstLine="0"/>
        <w:rPr>
          <w:rFonts w:ascii="Times New Roman" w:hAnsi="Times New Roman" w:cs="Times New Roman"/>
          <w:sz w:val="24"/>
          <w:szCs w:val="24"/>
        </w:rPr>
      </w:pPr>
      <w:r w:rsidRPr="001811FD">
        <w:rPr>
          <w:rFonts w:ascii="Times New Roman" w:hAnsi="Times New Roman" w:cs="Times New Roman"/>
          <w:sz w:val="24"/>
          <w:szCs w:val="24"/>
        </w:rPr>
        <w:t>No descarte das embalagens dos produtos poderão ocasionar um grandevolume de lixo a ser descartado. Para minimizar esses danos é necessário quehaja um descarte de forma correta do resíduo produzido.</w:t>
      </w:r>
    </w:p>
    <w:p w14:paraId="1900E868" w14:textId="77777777" w:rsidR="00E954EB" w:rsidRPr="001811FD" w:rsidRDefault="00E954EB">
      <w:pPr>
        <w:pStyle w:val="Corpodetexto"/>
        <w:rPr>
          <w:rFonts w:ascii="Times New Roman" w:hAnsi="Times New Roman" w:cs="Times New Roman"/>
        </w:rPr>
      </w:pPr>
    </w:p>
    <w:p w14:paraId="52E08B56" w14:textId="77777777" w:rsidR="00E954EB" w:rsidRPr="001811FD" w:rsidRDefault="00E954EB">
      <w:pPr>
        <w:pStyle w:val="Corpodetexto"/>
        <w:rPr>
          <w:rFonts w:ascii="Times New Roman" w:hAnsi="Times New Roman" w:cs="Times New Roman"/>
        </w:rPr>
      </w:pPr>
    </w:p>
    <w:p w14:paraId="0B4E4CDE" w14:textId="77777777" w:rsidR="000A0835" w:rsidRPr="001811FD" w:rsidRDefault="005F7EB8">
      <w:pPr>
        <w:pStyle w:val="Ttulo1"/>
        <w:spacing w:before="207"/>
        <w:ind w:left="3720" w:right="3732" w:firstLine="0"/>
        <w:jc w:val="center"/>
        <w:rPr>
          <w:rFonts w:ascii="Times New Roman" w:hAnsi="Times New Roman" w:cs="Times New Roman"/>
        </w:rPr>
      </w:pPr>
      <w:r w:rsidRPr="001811FD">
        <w:rPr>
          <w:rFonts w:ascii="Times New Roman" w:hAnsi="Times New Roman" w:cs="Times New Roman"/>
        </w:rPr>
        <w:t>Conclusão</w:t>
      </w:r>
    </w:p>
    <w:p w14:paraId="55E7A655" w14:textId="77777777" w:rsidR="000A0835" w:rsidRPr="001811FD" w:rsidRDefault="000A0835">
      <w:pPr>
        <w:pStyle w:val="Corpodetexto"/>
        <w:rPr>
          <w:rFonts w:ascii="Times New Roman" w:hAnsi="Times New Roman" w:cs="Times New Roman"/>
          <w:b/>
        </w:rPr>
      </w:pPr>
    </w:p>
    <w:p w14:paraId="4779326B" w14:textId="53CBD558" w:rsidR="001811FD" w:rsidRDefault="005F7EB8" w:rsidP="001D1E88">
      <w:pPr>
        <w:pStyle w:val="PargrafodaLista"/>
        <w:numPr>
          <w:ilvl w:val="0"/>
          <w:numId w:val="1"/>
        </w:numPr>
        <w:tabs>
          <w:tab w:val="left" w:pos="450"/>
        </w:tabs>
        <w:spacing w:before="2" w:line="249" w:lineRule="auto"/>
        <w:ind w:right="126" w:firstLine="0"/>
        <w:rPr>
          <w:rFonts w:ascii="Times New Roman" w:hAnsi="Times New Roman" w:cs="Times New Roman"/>
          <w:b/>
          <w:sz w:val="24"/>
          <w:szCs w:val="24"/>
        </w:rPr>
      </w:pPr>
      <w:r w:rsidRPr="001811FD">
        <w:rPr>
          <w:rFonts w:ascii="Times New Roman" w:hAnsi="Times New Roman" w:cs="Times New Roman"/>
          <w:b/>
          <w:sz w:val="24"/>
          <w:szCs w:val="24"/>
        </w:rPr>
        <w:t>-Justificativ</w:t>
      </w:r>
      <w:r w:rsidR="001811FD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Pr="001811FD">
        <w:rPr>
          <w:rFonts w:ascii="Times New Roman" w:hAnsi="Times New Roman" w:cs="Times New Roman"/>
          <w:b/>
          <w:sz w:val="24"/>
          <w:szCs w:val="24"/>
        </w:rPr>
        <w:t>em</w:t>
      </w:r>
      <w:r w:rsidR="001811FD">
        <w:rPr>
          <w:rFonts w:ascii="Times New Roman" w:hAnsi="Times New Roman" w:cs="Times New Roman"/>
          <w:b/>
          <w:sz w:val="24"/>
          <w:szCs w:val="24"/>
        </w:rPr>
        <w:t xml:space="preserve"> c</w:t>
      </w:r>
      <w:r w:rsidRPr="001811FD">
        <w:rPr>
          <w:rFonts w:ascii="Times New Roman" w:hAnsi="Times New Roman" w:cs="Times New Roman"/>
          <w:b/>
          <w:sz w:val="24"/>
          <w:szCs w:val="24"/>
        </w:rPr>
        <w:t>umprimento</w:t>
      </w:r>
      <w:r w:rsidR="001811FD">
        <w:rPr>
          <w:rFonts w:ascii="Times New Roman" w:hAnsi="Times New Roman" w:cs="Times New Roman"/>
          <w:b/>
          <w:sz w:val="24"/>
          <w:szCs w:val="24"/>
        </w:rPr>
        <w:t xml:space="preserve"> ao </w:t>
      </w:r>
      <w:r w:rsidRPr="001811FD">
        <w:rPr>
          <w:rFonts w:ascii="Times New Roman" w:hAnsi="Times New Roman" w:cs="Times New Roman"/>
          <w:b/>
          <w:sz w:val="24"/>
          <w:szCs w:val="24"/>
        </w:rPr>
        <w:t>art.18,§2º</w:t>
      </w:r>
      <w:r w:rsidR="001811FD">
        <w:rPr>
          <w:rFonts w:ascii="Times New Roman" w:hAnsi="Times New Roman" w:cs="Times New Roman"/>
          <w:b/>
          <w:sz w:val="24"/>
          <w:szCs w:val="24"/>
        </w:rPr>
        <w:t xml:space="preserve"> d</w:t>
      </w:r>
      <w:r w:rsidRPr="001811FD">
        <w:rPr>
          <w:rFonts w:ascii="Times New Roman" w:hAnsi="Times New Roman" w:cs="Times New Roman"/>
          <w:b/>
          <w:sz w:val="24"/>
          <w:szCs w:val="24"/>
        </w:rPr>
        <w:t>a</w:t>
      </w:r>
      <w:r w:rsidR="001811FD">
        <w:rPr>
          <w:rFonts w:ascii="Times New Roman" w:hAnsi="Times New Roman" w:cs="Times New Roman"/>
          <w:b/>
          <w:sz w:val="24"/>
          <w:szCs w:val="24"/>
        </w:rPr>
        <w:t xml:space="preserve"> L</w:t>
      </w:r>
      <w:r w:rsidRPr="001811FD">
        <w:rPr>
          <w:rFonts w:ascii="Times New Roman" w:hAnsi="Times New Roman" w:cs="Times New Roman"/>
          <w:b/>
          <w:sz w:val="24"/>
          <w:szCs w:val="24"/>
        </w:rPr>
        <w:t>e</w:t>
      </w:r>
      <w:r w:rsidR="001811FD">
        <w:rPr>
          <w:rFonts w:ascii="Times New Roman" w:hAnsi="Times New Roman" w:cs="Times New Roman"/>
          <w:b/>
          <w:sz w:val="24"/>
          <w:szCs w:val="24"/>
        </w:rPr>
        <w:t xml:space="preserve">i </w:t>
      </w:r>
      <w:r w:rsidRPr="001811FD">
        <w:rPr>
          <w:rFonts w:ascii="Times New Roman" w:hAnsi="Times New Roman" w:cs="Times New Roman"/>
          <w:b/>
          <w:sz w:val="24"/>
          <w:szCs w:val="24"/>
        </w:rPr>
        <w:t>Federa</w:t>
      </w:r>
      <w:r w:rsidR="001811FD">
        <w:rPr>
          <w:rFonts w:ascii="Times New Roman" w:hAnsi="Times New Roman" w:cs="Times New Roman"/>
          <w:b/>
          <w:sz w:val="24"/>
          <w:szCs w:val="24"/>
        </w:rPr>
        <w:t xml:space="preserve">l </w:t>
      </w:r>
      <w:r w:rsidRPr="001811FD">
        <w:rPr>
          <w:rFonts w:ascii="Times New Roman" w:hAnsi="Times New Roman" w:cs="Times New Roman"/>
          <w:b/>
          <w:sz w:val="24"/>
          <w:szCs w:val="24"/>
        </w:rPr>
        <w:t>nº</w:t>
      </w:r>
      <w:r w:rsidR="001811FD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Pr="001811FD">
        <w:rPr>
          <w:rFonts w:ascii="Times New Roman" w:hAnsi="Times New Roman" w:cs="Times New Roman"/>
          <w:b/>
          <w:sz w:val="24"/>
          <w:szCs w:val="24"/>
        </w:rPr>
        <w:t>4.133</w:t>
      </w:r>
      <w:r w:rsidR="001811FD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1811FD">
        <w:rPr>
          <w:rFonts w:ascii="Times New Roman" w:hAnsi="Times New Roman" w:cs="Times New Roman"/>
          <w:b/>
          <w:sz w:val="24"/>
          <w:szCs w:val="24"/>
        </w:rPr>
        <w:t>d</w:t>
      </w:r>
      <w:r w:rsidR="001811FD">
        <w:rPr>
          <w:rFonts w:ascii="Times New Roman" w:hAnsi="Times New Roman" w:cs="Times New Roman"/>
          <w:b/>
          <w:sz w:val="24"/>
          <w:szCs w:val="24"/>
        </w:rPr>
        <w:t xml:space="preserve">e </w:t>
      </w:r>
      <w:r w:rsidRPr="001811FD">
        <w:rPr>
          <w:rFonts w:ascii="Times New Roman" w:hAnsi="Times New Roman" w:cs="Times New Roman"/>
          <w:b/>
          <w:sz w:val="24"/>
          <w:szCs w:val="24"/>
        </w:rPr>
        <w:t>2021</w:t>
      </w:r>
      <w:r w:rsidR="0009051A" w:rsidRPr="001811FD">
        <w:rPr>
          <w:rFonts w:ascii="Times New Roman" w:hAnsi="Times New Roman" w:cs="Times New Roman"/>
          <w:b/>
          <w:sz w:val="24"/>
          <w:szCs w:val="24"/>
        </w:rPr>
        <w:t>–</w:t>
      </w:r>
    </w:p>
    <w:p w14:paraId="32E4E1DF" w14:textId="4FFA115E" w:rsidR="000A0835" w:rsidRPr="001811FD" w:rsidRDefault="0009051A" w:rsidP="001811FD">
      <w:pPr>
        <w:pStyle w:val="PargrafodaLista"/>
        <w:tabs>
          <w:tab w:val="left" w:pos="450"/>
        </w:tabs>
        <w:spacing w:before="2" w:line="249" w:lineRule="auto"/>
        <w:ind w:right="126"/>
        <w:rPr>
          <w:rFonts w:ascii="Times New Roman" w:hAnsi="Times New Roman" w:cs="Times New Roman"/>
          <w:b/>
          <w:sz w:val="24"/>
          <w:szCs w:val="24"/>
        </w:rPr>
      </w:pPr>
      <w:r w:rsidRPr="001811FD">
        <w:rPr>
          <w:rFonts w:ascii="Times New Roman" w:hAnsi="Times New Roman" w:cs="Times New Roman"/>
          <w:bCs/>
          <w:sz w:val="24"/>
          <w:szCs w:val="24"/>
        </w:rPr>
        <w:t>A referida aquisição se justifica, tendo em vista que, a</w:t>
      </w:r>
      <w:r w:rsidR="000C5702" w:rsidRPr="001811FD">
        <w:rPr>
          <w:rFonts w:ascii="Times New Roman" w:hAnsi="Times New Roman" w:cs="Times New Roman"/>
          <w:bCs/>
          <w:color w:val="0D0D0D"/>
          <w:sz w:val="24"/>
          <w:szCs w:val="24"/>
          <w:shd w:val="clear" w:color="auto" w:fill="FFFFFF"/>
        </w:rPr>
        <w:t>s</w:t>
      </w:r>
      <w:r w:rsidR="000C5702" w:rsidRPr="001811FD"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</w:rPr>
        <w:t xml:space="preserve"> diretrizes de alimentação escolar geralmente incluem recomendações específicas para o fornecimento de proteínas de alta qualidade, como as encontradas em carnes magras. Comprar carnes para as escolas ajuda a garantir o cumprimento desses requisitos nutricionais, mantendo um compromisso mais amplo com a saúde, a nutrição e o bem-estar dos alunos, além de contribuir para o sucesso acadêmico e o desenvolvimento saudável das crianças.</w:t>
      </w:r>
    </w:p>
    <w:p w14:paraId="11B9FD6F" w14:textId="77777777" w:rsidR="000C5702" w:rsidRPr="001811FD" w:rsidRDefault="000C5702" w:rsidP="000C5702">
      <w:pPr>
        <w:pStyle w:val="PargrafodaLista"/>
        <w:tabs>
          <w:tab w:val="left" w:pos="450"/>
        </w:tabs>
        <w:spacing w:before="2" w:line="249" w:lineRule="auto"/>
        <w:ind w:right="126"/>
        <w:rPr>
          <w:rFonts w:ascii="Times New Roman" w:hAnsi="Times New Roman" w:cs="Times New Roman"/>
          <w:b/>
          <w:sz w:val="24"/>
          <w:szCs w:val="24"/>
        </w:rPr>
      </w:pPr>
    </w:p>
    <w:p w14:paraId="273C4180" w14:textId="77777777" w:rsidR="000A0835" w:rsidRPr="001811FD" w:rsidRDefault="005F7EB8">
      <w:pPr>
        <w:pStyle w:val="PargrafodaLista"/>
        <w:numPr>
          <w:ilvl w:val="1"/>
          <w:numId w:val="1"/>
        </w:numPr>
        <w:tabs>
          <w:tab w:val="left" w:pos="717"/>
        </w:tabs>
        <w:spacing w:before="1" w:line="249" w:lineRule="auto"/>
        <w:ind w:right="113" w:firstLine="0"/>
        <w:rPr>
          <w:rFonts w:ascii="Times New Roman" w:hAnsi="Times New Roman" w:cs="Times New Roman"/>
          <w:sz w:val="24"/>
          <w:szCs w:val="24"/>
        </w:rPr>
      </w:pPr>
      <w:r w:rsidRPr="001811FD">
        <w:rPr>
          <w:rFonts w:ascii="Times New Roman" w:hAnsi="Times New Roman" w:cs="Times New Roman"/>
          <w:sz w:val="24"/>
          <w:szCs w:val="24"/>
        </w:rPr>
        <w:t>Os elementos opcionais que não foram contemplados neste estudo foramdispensados por não se adequarem ao caso concreto, conforme permissivo doart. 18, §2º da Lei Federal nº 14.133, de 2021.</w:t>
      </w:r>
    </w:p>
    <w:p w14:paraId="4DA98B7D" w14:textId="77777777" w:rsidR="000A0835" w:rsidRPr="001811FD" w:rsidRDefault="000A0835">
      <w:pPr>
        <w:pStyle w:val="Corpodetexto"/>
        <w:spacing w:before="9"/>
        <w:rPr>
          <w:rFonts w:ascii="Times New Roman" w:hAnsi="Times New Roman" w:cs="Times New Roman"/>
        </w:rPr>
      </w:pPr>
    </w:p>
    <w:p w14:paraId="7C5918E4" w14:textId="77777777" w:rsidR="00ED387A" w:rsidRPr="001811FD" w:rsidRDefault="005F7EB8" w:rsidP="00F842FD">
      <w:pPr>
        <w:pStyle w:val="Ttulo1"/>
        <w:numPr>
          <w:ilvl w:val="0"/>
          <w:numId w:val="1"/>
        </w:numPr>
        <w:ind w:left="142" w:hanging="42"/>
        <w:jc w:val="both"/>
        <w:rPr>
          <w:rFonts w:ascii="Times New Roman" w:hAnsi="Times New Roman" w:cs="Times New Roman"/>
        </w:rPr>
      </w:pPr>
      <w:r w:rsidRPr="001811FD">
        <w:rPr>
          <w:rFonts w:ascii="Times New Roman" w:hAnsi="Times New Roman" w:cs="Times New Roman"/>
        </w:rPr>
        <w:t>–PosicionamentoConclusivo:</w:t>
      </w:r>
    </w:p>
    <w:p w14:paraId="011CE4E8" w14:textId="77777777" w:rsidR="00F842FD" w:rsidRPr="001811FD" w:rsidRDefault="00F842FD" w:rsidP="00ED387A">
      <w:pPr>
        <w:pStyle w:val="Ttulo1"/>
        <w:ind w:left="142" w:firstLine="0"/>
        <w:jc w:val="both"/>
        <w:rPr>
          <w:rFonts w:ascii="Times New Roman" w:hAnsi="Times New Roman" w:cs="Times New Roman"/>
        </w:rPr>
      </w:pPr>
      <w:r w:rsidRPr="001811FD">
        <w:rPr>
          <w:rFonts w:ascii="Times New Roman" w:hAnsi="Times New Roman" w:cs="Times New Roman"/>
          <w:b w:val="0"/>
          <w:bCs w:val="0"/>
        </w:rPr>
        <w:t xml:space="preserve">Concluindo o processo de análise, a aquisição de </w:t>
      </w:r>
      <w:r w:rsidR="0009051A" w:rsidRPr="001811FD">
        <w:rPr>
          <w:rFonts w:ascii="Times New Roman" w:hAnsi="Times New Roman" w:cs="Times New Roman"/>
          <w:b w:val="0"/>
          <w:bCs w:val="0"/>
        </w:rPr>
        <w:t>carnes para a alimentação</w:t>
      </w:r>
      <w:r w:rsidRPr="001811FD">
        <w:rPr>
          <w:rFonts w:ascii="Times New Roman" w:hAnsi="Times New Roman" w:cs="Times New Roman"/>
          <w:b w:val="0"/>
          <w:bCs w:val="0"/>
        </w:rPr>
        <w:t xml:space="preserve"> escolar é uma decisão estratégica que impacta diretamente no ambiente de aprendizagem,</w:t>
      </w:r>
      <w:r w:rsidR="0009051A" w:rsidRPr="001811FD">
        <w:rPr>
          <w:rFonts w:ascii="Times New Roman" w:hAnsi="Times New Roman" w:cs="Times New Roman"/>
          <w:b w:val="0"/>
          <w:bCs w:val="0"/>
        </w:rPr>
        <w:t xml:space="preserve"> tendo em vista a importância de uma alimentação saudável., r</w:t>
      </w:r>
      <w:r w:rsidRPr="001811FD">
        <w:rPr>
          <w:rFonts w:ascii="Times New Roman" w:hAnsi="Times New Roman" w:cs="Times New Roman"/>
          <w:b w:val="0"/>
          <w:bCs w:val="0"/>
        </w:rPr>
        <w:t>epresenta</w:t>
      </w:r>
      <w:r w:rsidR="0009051A" w:rsidRPr="001811FD">
        <w:rPr>
          <w:rFonts w:ascii="Times New Roman" w:hAnsi="Times New Roman" w:cs="Times New Roman"/>
          <w:b w:val="0"/>
          <w:bCs w:val="0"/>
        </w:rPr>
        <w:t>ndo</w:t>
      </w:r>
      <w:r w:rsidRPr="001811FD">
        <w:rPr>
          <w:rFonts w:ascii="Times New Roman" w:hAnsi="Times New Roman" w:cs="Times New Roman"/>
          <w:b w:val="0"/>
          <w:bCs w:val="0"/>
        </w:rPr>
        <w:t xml:space="preserve"> um compromisso com a qualidade educacional e o bem-estar dos envolvidos no processo de ensino e aprendizagem.</w:t>
      </w:r>
    </w:p>
    <w:p w14:paraId="4C865858" w14:textId="77777777" w:rsidR="000A0835" w:rsidRPr="001811FD" w:rsidRDefault="000A0835">
      <w:pPr>
        <w:pStyle w:val="Corpodetexto"/>
        <w:rPr>
          <w:rFonts w:ascii="Times New Roman" w:hAnsi="Times New Roman" w:cs="Times New Roman"/>
          <w:b/>
        </w:rPr>
      </w:pPr>
    </w:p>
    <w:p w14:paraId="58F80D6C" w14:textId="77777777" w:rsidR="000A0835" w:rsidRPr="001811FD" w:rsidRDefault="005F7EB8">
      <w:pPr>
        <w:pStyle w:val="PargrafodaLista"/>
        <w:numPr>
          <w:ilvl w:val="1"/>
          <w:numId w:val="1"/>
        </w:numPr>
        <w:tabs>
          <w:tab w:val="left" w:pos="717"/>
        </w:tabs>
        <w:ind w:right="114" w:firstLine="0"/>
        <w:rPr>
          <w:rFonts w:ascii="Times New Roman" w:hAnsi="Times New Roman" w:cs="Times New Roman"/>
          <w:sz w:val="24"/>
          <w:szCs w:val="24"/>
        </w:rPr>
      </w:pPr>
      <w:r w:rsidRPr="001811FD">
        <w:rPr>
          <w:rFonts w:ascii="Times New Roman" w:hAnsi="Times New Roman" w:cs="Times New Roman"/>
          <w:sz w:val="24"/>
          <w:szCs w:val="24"/>
        </w:rPr>
        <w:t>Assim, entendemos que a aquisição em questão, desde que respeitadosos critérios técnicos, definições e exigências neste ETP, é a solução adequadapara a questão enfrentada pela administração pública no momento, sendo ogastopúblicoempenhadonosmoldesaquidescritosvantajosoparaaadministração municipal e, por consequência, aos administrados.</w:t>
      </w:r>
    </w:p>
    <w:p w14:paraId="3F27CB4A" w14:textId="77777777" w:rsidR="000A0835" w:rsidRPr="001811FD" w:rsidRDefault="000A0835">
      <w:pPr>
        <w:pStyle w:val="Corpodetexto"/>
        <w:rPr>
          <w:rFonts w:ascii="Times New Roman" w:hAnsi="Times New Roman" w:cs="Times New Roman"/>
        </w:rPr>
      </w:pPr>
    </w:p>
    <w:p w14:paraId="74AEB4AA" w14:textId="77777777" w:rsidR="000A0835" w:rsidRPr="001811FD" w:rsidRDefault="000A0835">
      <w:pPr>
        <w:pStyle w:val="Corpodetexto"/>
        <w:rPr>
          <w:rFonts w:ascii="Times New Roman" w:hAnsi="Times New Roman" w:cs="Times New Roman"/>
        </w:rPr>
      </w:pPr>
    </w:p>
    <w:p w14:paraId="6D55D557" w14:textId="15DF2BBF" w:rsidR="000A0835" w:rsidRPr="001811FD" w:rsidRDefault="004221F8">
      <w:pPr>
        <w:spacing w:before="92"/>
        <w:ind w:left="101"/>
        <w:rPr>
          <w:rFonts w:ascii="Times New Roman" w:hAnsi="Times New Roman" w:cs="Times New Roman"/>
          <w:i/>
          <w:sz w:val="24"/>
          <w:szCs w:val="24"/>
        </w:rPr>
      </w:pPr>
      <w:r w:rsidRPr="001811FD">
        <w:rPr>
          <w:rFonts w:ascii="Times New Roman" w:hAnsi="Times New Roman" w:cs="Times New Roman"/>
          <w:i/>
          <w:sz w:val="24"/>
          <w:szCs w:val="24"/>
        </w:rPr>
        <w:t xml:space="preserve">Borda da Mata, </w:t>
      </w:r>
      <w:r w:rsidR="00A55A1B">
        <w:rPr>
          <w:rFonts w:ascii="Times New Roman" w:hAnsi="Times New Roman" w:cs="Times New Roman"/>
          <w:i/>
          <w:sz w:val="24"/>
          <w:szCs w:val="24"/>
        </w:rPr>
        <w:t>02</w:t>
      </w:r>
      <w:r w:rsidRPr="001811FD">
        <w:rPr>
          <w:rFonts w:ascii="Times New Roman" w:hAnsi="Times New Roman" w:cs="Times New Roman"/>
          <w:i/>
          <w:sz w:val="24"/>
          <w:szCs w:val="24"/>
        </w:rPr>
        <w:t xml:space="preserve"> de </w:t>
      </w:r>
      <w:r w:rsidR="00A55A1B">
        <w:rPr>
          <w:rFonts w:ascii="Times New Roman" w:hAnsi="Times New Roman" w:cs="Times New Roman"/>
          <w:i/>
          <w:sz w:val="24"/>
          <w:szCs w:val="24"/>
        </w:rPr>
        <w:t>abril</w:t>
      </w:r>
      <w:r w:rsidRPr="001811FD">
        <w:rPr>
          <w:rFonts w:ascii="Times New Roman" w:hAnsi="Times New Roman" w:cs="Times New Roman"/>
          <w:i/>
          <w:sz w:val="24"/>
          <w:szCs w:val="24"/>
        </w:rPr>
        <w:t xml:space="preserve"> de 202</w:t>
      </w:r>
      <w:r w:rsidR="00A55A1B">
        <w:rPr>
          <w:rFonts w:ascii="Times New Roman" w:hAnsi="Times New Roman" w:cs="Times New Roman"/>
          <w:i/>
          <w:sz w:val="24"/>
          <w:szCs w:val="24"/>
        </w:rPr>
        <w:t>5</w:t>
      </w:r>
      <w:r w:rsidR="005F7EB8" w:rsidRPr="001811FD">
        <w:rPr>
          <w:rFonts w:ascii="Times New Roman" w:hAnsi="Times New Roman" w:cs="Times New Roman"/>
          <w:i/>
          <w:sz w:val="24"/>
          <w:szCs w:val="24"/>
        </w:rPr>
        <w:t>.</w:t>
      </w:r>
    </w:p>
    <w:p w14:paraId="10E666EA" w14:textId="77777777" w:rsidR="000A0835" w:rsidRPr="001811FD" w:rsidRDefault="000A0835">
      <w:pPr>
        <w:pStyle w:val="Corpodetexto"/>
        <w:rPr>
          <w:rFonts w:ascii="Times New Roman" w:hAnsi="Times New Roman" w:cs="Times New Roman"/>
          <w:i/>
        </w:rPr>
      </w:pPr>
    </w:p>
    <w:p w14:paraId="7206DFAB" w14:textId="77777777" w:rsidR="000A0835" w:rsidRPr="001811FD" w:rsidRDefault="000A0835">
      <w:pPr>
        <w:pStyle w:val="Corpodetexto"/>
        <w:rPr>
          <w:rFonts w:ascii="Times New Roman" w:hAnsi="Times New Roman" w:cs="Times New Roman"/>
          <w:i/>
        </w:rPr>
      </w:pPr>
    </w:p>
    <w:p w14:paraId="0CBF99F6" w14:textId="77777777" w:rsidR="000A0835" w:rsidRPr="001811FD" w:rsidRDefault="000A0835">
      <w:pPr>
        <w:pStyle w:val="Corpodetexto"/>
        <w:rPr>
          <w:rFonts w:ascii="Times New Roman" w:hAnsi="Times New Roman" w:cs="Times New Roman"/>
          <w:i/>
        </w:rPr>
      </w:pPr>
    </w:p>
    <w:p w14:paraId="2D822924" w14:textId="77777777" w:rsidR="001078E0" w:rsidRPr="001811FD" w:rsidRDefault="001078E0" w:rsidP="001078E0">
      <w:pPr>
        <w:tabs>
          <w:tab w:val="left" w:pos="1620"/>
        </w:tabs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1811FD">
        <w:rPr>
          <w:rFonts w:ascii="Times New Roman" w:eastAsia="Calibri" w:hAnsi="Times New Roman" w:cs="Times New Roman"/>
          <w:bCs/>
          <w:sz w:val="24"/>
          <w:szCs w:val="24"/>
        </w:rPr>
        <w:t>____________________________________</w:t>
      </w:r>
    </w:p>
    <w:p w14:paraId="2000DA2A" w14:textId="77777777" w:rsidR="00A55A1B" w:rsidRDefault="00A55A1B" w:rsidP="00A55A1B">
      <w:pPr>
        <w:spacing w:line="259" w:lineRule="auto"/>
        <w:ind w:left="101"/>
        <w:jc w:val="center"/>
        <w:rPr>
          <w:i/>
          <w:iCs/>
        </w:rPr>
      </w:pPr>
      <w:r>
        <w:t>Thiago Palmeira de Senna Lima</w:t>
      </w:r>
      <w:r>
        <w:rPr>
          <w:i/>
          <w:iCs/>
        </w:rPr>
        <w:t xml:space="preserve"> </w:t>
      </w:r>
    </w:p>
    <w:p w14:paraId="5BBE3AD9" w14:textId="77777777" w:rsidR="00A55A1B" w:rsidRPr="00704233" w:rsidRDefault="00A55A1B" w:rsidP="00A55A1B">
      <w:pPr>
        <w:spacing w:line="259" w:lineRule="auto"/>
        <w:ind w:left="101"/>
        <w:jc w:val="center"/>
        <w:rPr>
          <w:i/>
          <w:iCs/>
        </w:rPr>
      </w:pPr>
      <w:r>
        <w:rPr>
          <w:i/>
          <w:iCs/>
        </w:rPr>
        <w:t>Diretora Dep. Municipal de Desenvolvimento Social</w:t>
      </w:r>
    </w:p>
    <w:p w14:paraId="2F770026" w14:textId="77777777" w:rsidR="00F842FD" w:rsidRPr="001811FD" w:rsidRDefault="00F842FD">
      <w:pPr>
        <w:pStyle w:val="Corpodetexto"/>
        <w:rPr>
          <w:rFonts w:ascii="Times New Roman" w:hAnsi="Times New Roman" w:cs="Times New Roman"/>
          <w:i/>
        </w:rPr>
      </w:pPr>
    </w:p>
    <w:p w14:paraId="034D87C0" w14:textId="77777777" w:rsidR="000A0835" w:rsidRPr="001811FD" w:rsidRDefault="000A0835" w:rsidP="00E954EB">
      <w:pPr>
        <w:pStyle w:val="Corpodetexto"/>
        <w:spacing w:before="219"/>
        <w:ind w:left="2785" w:right="1835"/>
        <w:rPr>
          <w:rFonts w:ascii="Times New Roman" w:hAnsi="Times New Roman" w:cs="Times New Roman"/>
        </w:rPr>
        <w:sectPr w:rsidR="000A0835" w:rsidRPr="001811FD" w:rsidSect="00941E6E">
          <w:headerReference w:type="default" r:id="rId7"/>
          <w:pgSz w:w="11920" w:h="16840"/>
          <w:pgMar w:top="1320" w:right="1600" w:bottom="280" w:left="1600" w:header="708" w:footer="0" w:gutter="0"/>
          <w:cols w:space="720"/>
        </w:sectPr>
      </w:pPr>
    </w:p>
    <w:p w14:paraId="505D9156" w14:textId="77777777" w:rsidR="000A0835" w:rsidRPr="001811FD" w:rsidRDefault="000A0835" w:rsidP="00E954EB">
      <w:pPr>
        <w:pStyle w:val="Corpodetexto"/>
        <w:rPr>
          <w:rFonts w:ascii="Times New Roman" w:hAnsi="Times New Roman" w:cs="Times New Roman"/>
        </w:rPr>
      </w:pPr>
    </w:p>
    <w:sectPr w:rsidR="000A0835" w:rsidRPr="001811FD" w:rsidSect="00C310B4">
      <w:headerReference w:type="default" r:id="rId8"/>
      <w:pgSz w:w="11910" w:h="5110" w:orient="landscape"/>
      <w:pgMar w:top="420" w:right="340" w:bottom="280" w:left="26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2942C1" w14:textId="77777777" w:rsidR="00194248" w:rsidRDefault="00194248">
      <w:r>
        <w:separator/>
      </w:r>
    </w:p>
  </w:endnote>
  <w:endnote w:type="continuationSeparator" w:id="0">
    <w:p w14:paraId="53DA0CDE" w14:textId="77777777" w:rsidR="00194248" w:rsidRDefault="00194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pleSystemUIFon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B8A00D" w14:textId="77777777" w:rsidR="00194248" w:rsidRDefault="00194248">
      <w:r>
        <w:separator/>
      </w:r>
    </w:p>
  </w:footnote>
  <w:footnote w:type="continuationSeparator" w:id="0">
    <w:p w14:paraId="40557A3A" w14:textId="77777777" w:rsidR="00194248" w:rsidRDefault="001942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9C8352" w14:textId="77777777" w:rsidR="009661B5" w:rsidRDefault="009661B5" w:rsidP="009661B5">
    <w:pPr>
      <w:adjustRightInd w:val="0"/>
      <w:ind w:left="-113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E66CC3D" wp14:editId="08B605EC">
              <wp:simplePos x="0" y="0"/>
              <wp:positionH relativeFrom="column">
                <wp:posOffset>2593975</wp:posOffset>
              </wp:positionH>
              <wp:positionV relativeFrom="paragraph">
                <wp:posOffset>51779</wp:posOffset>
              </wp:positionV>
              <wp:extent cx="3570106" cy="811850"/>
              <wp:effectExtent l="0" t="0" r="0" b="0"/>
              <wp:wrapNone/>
              <wp:docPr id="99527475" name="Caixa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70106" cy="8118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C364339" w14:textId="77777777" w:rsidR="009661B5" w:rsidRDefault="009661B5" w:rsidP="009661B5">
                          <w:pPr>
                            <w:adjustRightInd w:val="0"/>
                            <w:jc w:val="right"/>
                            <w:rPr>
                              <w:rFonts w:ascii="AppleSystemUIFont" w:eastAsiaTheme="minorHAnsi" w:hAnsi="AppleSystemUIFont" w:cs="AppleSystemUIFont"/>
                              <w:b/>
                              <w:bCs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 w:rsidRPr="000C5579">
                            <w:rPr>
                              <w:rFonts w:ascii="AppleSystemUIFont" w:eastAsiaTheme="minorHAnsi" w:hAnsi="AppleSystemUIFont" w:cs="AppleSystemUIFont"/>
                              <w:b/>
                              <w:bCs/>
                              <w:color w:val="000000" w:themeColor="text1"/>
                              <w:sz w:val="20"/>
                              <w:szCs w:val="20"/>
                            </w:rPr>
                            <w:t>SECRETARIA MUNICIPAL DE DESENVOLVIMENTO SOCIAL</w:t>
                          </w:r>
                        </w:p>
                        <w:p w14:paraId="28BDB734" w14:textId="77777777" w:rsidR="009661B5" w:rsidRPr="00666BB8" w:rsidRDefault="009661B5" w:rsidP="009661B5">
                          <w:pPr>
                            <w:adjustRightInd w:val="0"/>
                            <w:jc w:val="right"/>
                            <w:rPr>
                              <w:rFonts w:ascii="AppleSystemUIFont" w:eastAsiaTheme="minorHAnsi" w:hAnsi="AppleSystemUIFont" w:cs="AppleSystemUIFont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666BB8">
                            <w:rPr>
                              <w:rFonts w:ascii="AppleSystemUIFont" w:eastAsiaTheme="minorHAnsi" w:hAnsi="AppleSystemUIFont" w:cs="AppleSystemUIFont"/>
                              <w:color w:val="000000" w:themeColor="text1"/>
                              <w:sz w:val="18"/>
                              <w:szCs w:val="18"/>
                            </w:rPr>
                            <w:t>Rua Eduardo Amaral, nº 525 – Centro, Borda da Mata</w:t>
                          </w:r>
                        </w:p>
                        <w:p w14:paraId="112A1A0A" w14:textId="77777777" w:rsidR="009661B5" w:rsidRPr="00666BB8" w:rsidRDefault="009661B5" w:rsidP="009661B5">
                          <w:pPr>
                            <w:adjustRightInd w:val="0"/>
                            <w:jc w:val="right"/>
                            <w:rPr>
                              <w:rFonts w:ascii="AppleSystemUIFont" w:eastAsiaTheme="minorHAnsi" w:hAnsi="AppleSystemUIFont" w:cs="AppleSystemUIFont"/>
                              <w:color w:val="000000" w:themeColor="text1"/>
                              <w:sz w:val="18"/>
                              <w:szCs w:val="18"/>
                              <w:lang w:val="en-US"/>
                            </w:rPr>
                          </w:pPr>
                          <w:r w:rsidRPr="00666BB8">
                            <w:rPr>
                              <w:rFonts w:ascii="AppleSystemUIFont" w:eastAsiaTheme="minorHAnsi" w:hAnsi="AppleSystemUIFont" w:cs="AppleSystemUIFont"/>
                              <w:color w:val="000000" w:themeColor="text1"/>
                              <w:sz w:val="18"/>
                              <w:szCs w:val="18"/>
                              <w:lang w:val="en-US"/>
                            </w:rPr>
                            <w:t>CEP 37.564-000 / 3445-4985 - 3445-4988</w:t>
                          </w:r>
                        </w:p>
                        <w:p w14:paraId="1735A470" w14:textId="77777777" w:rsidR="009661B5" w:rsidRDefault="009661B5" w:rsidP="009661B5">
                          <w:pPr>
                            <w:adjustRightInd w:val="0"/>
                            <w:jc w:val="right"/>
                            <w:rPr>
                              <w:rFonts w:ascii="AppleSystemUIFont" w:eastAsiaTheme="minorHAnsi" w:hAnsi="AppleSystemUIFont" w:cs="AppleSystemUIFont"/>
                              <w:color w:val="000000" w:themeColor="text1"/>
                              <w:sz w:val="18"/>
                              <w:szCs w:val="18"/>
                              <w:lang w:val="en-US"/>
                            </w:rPr>
                          </w:pPr>
                          <w:r w:rsidRPr="000C5579">
                            <w:rPr>
                              <w:rFonts w:ascii="AppleSystemUIFont" w:eastAsiaTheme="minorHAnsi" w:hAnsi="AppleSystemUIFont" w:cs="AppleSystemUIFont"/>
                              <w:color w:val="000000" w:themeColor="text1"/>
                              <w:sz w:val="18"/>
                              <w:szCs w:val="18"/>
                              <w:lang w:val="en-US"/>
                            </w:rPr>
                            <w:t>social@bordadamata.mg.gov.br</w:t>
                          </w:r>
                        </w:p>
                        <w:p w14:paraId="7FF21601" w14:textId="77777777" w:rsidR="009661B5" w:rsidRPr="000C5579" w:rsidRDefault="009661B5" w:rsidP="009661B5">
                          <w:pPr>
                            <w:adjustRightInd w:val="0"/>
                            <w:jc w:val="right"/>
                            <w:rPr>
                              <w:color w:val="000000" w:themeColor="text1"/>
                              <w:sz w:val="20"/>
                              <w:szCs w:val="20"/>
                              <w:lang w:val="en-US"/>
                            </w:rPr>
                          </w:pPr>
                          <w:r w:rsidRPr="000C5579">
                            <w:rPr>
                              <w:rFonts w:ascii="AppleSystemUIFont" w:eastAsiaTheme="minorHAnsi" w:hAnsi="AppleSystemUIFont" w:cs="AppleSystemUIFont"/>
                              <w:color w:val="000000" w:themeColor="text1"/>
                              <w:sz w:val="18"/>
                              <w:szCs w:val="18"/>
                              <w:lang w:val="en-US"/>
                            </w:rPr>
                            <w:t>www.bordadamata.mg.gov.br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E66CC3D" id="_x0000_t202" coordsize="21600,21600" o:spt="202" path="m,l,21600r21600,l21600,xe">
              <v:stroke joinstyle="miter"/>
              <v:path gradientshapeok="t" o:connecttype="rect"/>
            </v:shapetype>
            <v:shape id="Caixa de Texto 3" o:spid="_x0000_s1026" type="#_x0000_t202" style="position:absolute;left:0;text-align:left;margin-left:204.25pt;margin-top:4.1pt;width:281.1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" filled="f" stroked="f" strokeweight=".5pt">
              <v:textbox>
                <w:txbxContent>
                  <w:p w14:paraId="5C364339" w14:textId="77777777" w:rsidR="009661B5" w:rsidRDefault="009661B5" w:rsidP="009661B5">
                    <w:pPr>
                      <w:adjustRightInd w:val="0"/>
                      <w:jc w:val="right"/>
                      <w:rPr>
                        <w:rFonts w:ascii="AppleSystemUIFont" w:eastAsiaTheme="minorHAnsi" w:hAnsi="AppleSystemUIFont" w:cs="AppleSystemUIFont"/>
                        <w:b/>
                        <w:bCs/>
                        <w:color w:val="000000" w:themeColor="text1"/>
                        <w:sz w:val="20"/>
                        <w:szCs w:val="20"/>
                      </w:rPr>
                    </w:pPr>
                    <w:r w:rsidRPr="000C5579">
                      <w:rPr>
                        <w:rFonts w:ascii="AppleSystemUIFont" w:eastAsiaTheme="minorHAnsi" w:hAnsi="AppleSystemUIFont" w:cs="AppleSystemUIFont"/>
                        <w:b/>
                        <w:bCs/>
                        <w:color w:val="000000" w:themeColor="text1"/>
                        <w:sz w:val="20"/>
                        <w:szCs w:val="20"/>
                      </w:rPr>
                      <w:t>SECRETARIA MUNICIPAL DE DESENVOLVIMENTO SOCIAL</w:t>
                    </w:r>
                  </w:p>
                  <w:p w14:paraId="28BDB734" w14:textId="77777777" w:rsidR="009661B5" w:rsidRPr="00666BB8" w:rsidRDefault="009661B5" w:rsidP="009661B5">
                    <w:pPr>
                      <w:adjustRightInd w:val="0"/>
                      <w:jc w:val="right"/>
                      <w:rPr>
                        <w:rFonts w:ascii="AppleSystemUIFont" w:eastAsiaTheme="minorHAnsi" w:hAnsi="AppleSystemUIFont" w:cs="AppleSystemUIFont"/>
                        <w:color w:val="000000" w:themeColor="text1"/>
                        <w:sz w:val="18"/>
                        <w:szCs w:val="18"/>
                      </w:rPr>
                    </w:pPr>
                    <w:r w:rsidRPr="00666BB8">
                      <w:rPr>
                        <w:rFonts w:ascii="AppleSystemUIFont" w:eastAsiaTheme="minorHAnsi" w:hAnsi="AppleSystemUIFont" w:cs="AppleSystemUIFont"/>
                        <w:color w:val="000000" w:themeColor="text1"/>
                        <w:sz w:val="18"/>
                        <w:szCs w:val="18"/>
                      </w:rPr>
                      <w:t>Rua Eduardo Amaral, nº 525 – Centro, Borda da Mata</w:t>
                    </w:r>
                  </w:p>
                  <w:p w14:paraId="112A1A0A" w14:textId="77777777" w:rsidR="009661B5" w:rsidRPr="00666BB8" w:rsidRDefault="009661B5" w:rsidP="009661B5">
                    <w:pPr>
                      <w:adjustRightInd w:val="0"/>
                      <w:jc w:val="right"/>
                      <w:rPr>
                        <w:rFonts w:ascii="AppleSystemUIFont" w:eastAsiaTheme="minorHAnsi" w:hAnsi="AppleSystemUIFont" w:cs="AppleSystemUIFont"/>
                        <w:color w:val="000000" w:themeColor="text1"/>
                        <w:sz w:val="18"/>
                        <w:szCs w:val="18"/>
                        <w:lang w:val="en-US"/>
                      </w:rPr>
                    </w:pPr>
                    <w:r w:rsidRPr="00666BB8">
                      <w:rPr>
                        <w:rFonts w:ascii="AppleSystemUIFont" w:eastAsiaTheme="minorHAnsi" w:hAnsi="AppleSystemUIFont" w:cs="AppleSystemUIFont"/>
                        <w:color w:val="000000" w:themeColor="text1"/>
                        <w:sz w:val="18"/>
                        <w:szCs w:val="18"/>
                        <w:lang w:val="en-US"/>
                      </w:rPr>
                      <w:t>CEP 37.564-000 / 3445-4985 - 3445-4988</w:t>
                    </w:r>
                  </w:p>
                  <w:p w14:paraId="1735A470" w14:textId="77777777" w:rsidR="009661B5" w:rsidRDefault="009661B5" w:rsidP="009661B5">
                    <w:pPr>
                      <w:adjustRightInd w:val="0"/>
                      <w:jc w:val="right"/>
                      <w:rPr>
                        <w:rFonts w:ascii="AppleSystemUIFont" w:eastAsiaTheme="minorHAnsi" w:hAnsi="AppleSystemUIFont" w:cs="AppleSystemUIFont"/>
                        <w:color w:val="000000" w:themeColor="text1"/>
                        <w:sz w:val="18"/>
                        <w:szCs w:val="18"/>
                        <w:lang w:val="en-US"/>
                      </w:rPr>
                    </w:pPr>
                    <w:r w:rsidRPr="000C5579">
                      <w:rPr>
                        <w:rFonts w:ascii="AppleSystemUIFont" w:eastAsiaTheme="minorHAnsi" w:hAnsi="AppleSystemUIFont" w:cs="AppleSystemUIFont"/>
                        <w:color w:val="000000" w:themeColor="text1"/>
                        <w:sz w:val="18"/>
                        <w:szCs w:val="18"/>
                        <w:lang w:val="en-US"/>
                      </w:rPr>
                      <w:t>social@bordadamata.mg.gov.br</w:t>
                    </w:r>
                  </w:p>
                  <w:p w14:paraId="7FF21601" w14:textId="77777777" w:rsidR="009661B5" w:rsidRPr="000C5579" w:rsidRDefault="009661B5" w:rsidP="009661B5">
                    <w:pPr>
                      <w:adjustRightInd w:val="0"/>
                      <w:jc w:val="right"/>
                      <w:rPr>
                        <w:color w:val="000000" w:themeColor="text1"/>
                        <w:sz w:val="20"/>
                        <w:szCs w:val="20"/>
                        <w:lang w:val="en-US"/>
                      </w:rPr>
                    </w:pPr>
                    <w:r w:rsidRPr="000C5579">
                      <w:rPr>
                        <w:rFonts w:ascii="AppleSystemUIFont" w:eastAsiaTheme="minorHAnsi" w:hAnsi="AppleSystemUIFont" w:cs="AppleSystemUIFont"/>
                        <w:color w:val="000000" w:themeColor="text1"/>
                        <w:sz w:val="18"/>
                        <w:szCs w:val="18"/>
                        <w:lang w:val="en-US"/>
                      </w:rPr>
                      <w:t>www.bordadamata.mg.gov.br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4A0DE655" wp14:editId="124A1C2E">
          <wp:extent cx="3042303" cy="879386"/>
          <wp:effectExtent l="0" t="0" r="0" b="0"/>
          <wp:docPr id="1756667978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56667978" name="Imagem 175666797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42303" cy="8793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</w:t>
    </w:r>
  </w:p>
  <w:p w14:paraId="43F65E6B" w14:textId="0A0BD5DF" w:rsidR="00D847FE" w:rsidRPr="00D07A7A" w:rsidRDefault="00D847FE" w:rsidP="00D847FE">
    <w:pPr>
      <w:pStyle w:val="Cabealho"/>
      <w:rPr>
        <w:sz w:val="14"/>
      </w:rPr>
    </w:pPr>
  </w:p>
  <w:p w14:paraId="5D910FC0" w14:textId="77777777" w:rsidR="000A0835" w:rsidRDefault="000A0835">
    <w:pPr>
      <w:pStyle w:val="Corpodetexto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7A37E" w14:textId="77777777" w:rsidR="000A0835" w:rsidRDefault="000A0835">
    <w:pPr>
      <w:pStyle w:val="Corpodetexto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D631F8"/>
    <w:multiLevelType w:val="hybridMultilevel"/>
    <w:tmpl w:val="87066980"/>
    <w:lvl w:ilvl="0" w:tplc="201E9C94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556E9"/>
    <w:multiLevelType w:val="multilevel"/>
    <w:tmpl w:val="49827CBA"/>
    <w:lvl w:ilvl="0">
      <w:start w:val="1"/>
      <w:numFmt w:val="decimal"/>
      <w:lvlText w:val="%1"/>
      <w:lvlJc w:val="left"/>
      <w:pPr>
        <w:ind w:left="301" w:hanging="201"/>
      </w:pPr>
      <w:rPr>
        <w:rFonts w:ascii="Times New Roman" w:eastAsia="Arial" w:hAnsi="Times New Roman" w:cs="Times New Roman" w:hint="default"/>
        <w:b/>
        <w:bCs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01" w:hanging="676"/>
      </w:pPr>
      <w:rPr>
        <w:rFonts w:hint="default"/>
        <w:b/>
        <w:bCs/>
        <w:w w:val="100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01" w:hanging="676"/>
      </w:pPr>
      <w:rPr>
        <w:rFonts w:ascii="Times New Roman" w:eastAsia="Arial" w:hAnsi="Times New Roman" w:cs="Times New Roman" w:hint="default"/>
        <w:b/>
        <w:bCs/>
        <w:w w:val="100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760" w:hanging="67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1897" w:hanging="67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3034" w:hanging="67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171" w:hanging="67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308" w:hanging="67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445" w:hanging="676"/>
      </w:pPr>
      <w:rPr>
        <w:rFonts w:hint="default"/>
        <w:lang w:val="pt-PT" w:eastAsia="en-US" w:bidi="ar-SA"/>
      </w:rPr>
    </w:lvl>
  </w:abstractNum>
  <w:abstractNum w:abstractNumId="2" w15:restartNumberingAfterBreak="0">
    <w:nsid w:val="2AC6300E"/>
    <w:multiLevelType w:val="multilevel"/>
    <w:tmpl w:val="EED2B3B8"/>
    <w:lvl w:ilvl="0">
      <w:start w:val="1"/>
      <w:numFmt w:val="decimal"/>
      <w:lvlText w:val="%1"/>
      <w:lvlJc w:val="left"/>
      <w:pPr>
        <w:ind w:left="301" w:hanging="201"/>
      </w:pPr>
      <w:rPr>
        <w:rFonts w:ascii="Arial" w:eastAsia="Arial" w:hAnsi="Arial" w:cs="Arial" w:hint="default"/>
        <w:b/>
        <w:bCs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01" w:hanging="676"/>
      </w:pPr>
      <w:rPr>
        <w:rFonts w:hint="default"/>
        <w:b/>
        <w:bCs/>
        <w:w w:val="100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01" w:hanging="676"/>
      </w:pPr>
      <w:rPr>
        <w:rFonts w:ascii="Arial" w:eastAsia="Arial" w:hAnsi="Arial" w:cs="Arial" w:hint="default"/>
        <w:b/>
        <w:bCs/>
        <w:w w:val="100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760" w:hanging="67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1897" w:hanging="67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3034" w:hanging="67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171" w:hanging="67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308" w:hanging="67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445" w:hanging="676"/>
      </w:pPr>
      <w:rPr>
        <w:rFonts w:hint="default"/>
        <w:lang w:val="pt-PT" w:eastAsia="en-US" w:bidi="ar-SA"/>
      </w:rPr>
    </w:lvl>
  </w:abstractNum>
  <w:abstractNum w:abstractNumId="3" w15:restartNumberingAfterBreak="0">
    <w:nsid w:val="450772E2"/>
    <w:multiLevelType w:val="multilevel"/>
    <w:tmpl w:val="303CE17A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54F1BAB"/>
    <w:multiLevelType w:val="hybridMultilevel"/>
    <w:tmpl w:val="3662C4C0"/>
    <w:lvl w:ilvl="0" w:tplc="8ED27B32">
      <w:numFmt w:val="bullet"/>
      <w:lvlText w:val="-"/>
      <w:lvlJc w:val="left"/>
      <w:pPr>
        <w:ind w:left="96" w:hanging="123"/>
      </w:pPr>
      <w:rPr>
        <w:rFonts w:ascii="Arial" w:eastAsia="Arial" w:hAnsi="Arial" w:cs="Arial" w:hint="default"/>
        <w:i/>
        <w:iCs/>
        <w:w w:val="100"/>
        <w:sz w:val="20"/>
        <w:szCs w:val="20"/>
        <w:lang w:val="pt-PT" w:eastAsia="en-US" w:bidi="ar-SA"/>
      </w:rPr>
    </w:lvl>
    <w:lvl w:ilvl="1" w:tplc="BDDAF150">
      <w:numFmt w:val="bullet"/>
      <w:lvlText w:val="•"/>
      <w:lvlJc w:val="left"/>
      <w:pPr>
        <w:ind w:left="370" w:hanging="123"/>
      </w:pPr>
      <w:rPr>
        <w:rFonts w:hint="default"/>
        <w:lang w:val="pt-PT" w:eastAsia="en-US" w:bidi="ar-SA"/>
      </w:rPr>
    </w:lvl>
    <w:lvl w:ilvl="2" w:tplc="16D44ABE">
      <w:numFmt w:val="bullet"/>
      <w:lvlText w:val="•"/>
      <w:lvlJc w:val="left"/>
      <w:pPr>
        <w:ind w:left="640" w:hanging="123"/>
      </w:pPr>
      <w:rPr>
        <w:rFonts w:hint="default"/>
        <w:lang w:val="pt-PT" w:eastAsia="en-US" w:bidi="ar-SA"/>
      </w:rPr>
    </w:lvl>
    <w:lvl w:ilvl="3" w:tplc="CF544D70">
      <w:numFmt w:val="bullet"/>
      <w:lvlText w:val="•"/>
      <w:lvlJc w:val="left"/>
      <w:pPr>
        <w:ind w:left="910" w:hanging="123"/>
      </w:pPr>
      <w:rPr>
        <w:rFonts w:hint="default"/>
        <w:lang w:val="pt-PT" w:eastAsia="en-US" w:bidi="ar-SA"/>
      </w:rPr>
    </w:lvl>
    <w:lvl w:ilvl="4" w:tplc="4D22851A">
      <w:numFmt w:val="bullet"/>
      <w:lvlText w:val="•"/>
      <w:lvlJc w:val="left"/>
      <w:pPr>
        <w:ind w:left="1180" w:hanging="123"/>
      </w:pPr>
      <w:rPr>
        <w:rFonts w:hint="default"/>
        <w:lang w:val="pt-PT" w:eastAsia="en-US" w:bidi="ar-SA"/>
      </w:rPr>
    </w:lvl>
    <w:lvl w:ilvl="5" w:tplc="AC14F2EC">
      <w:numFmt w:val="bullet"/>
      <w:lvlText w:val="•"/>
      <w:lvlJc w:val="left"/>
      <w:pPr>
        <w:ind w:left="1450" w:hanging="123"/>
      </w:pPr>
      <w:rPr>
        <w:rFonts w:hint="default"/>
        <w:lang w:val="pt-PT" w:eastAsia="en-US" w:bidi="ar-SA"/>
      </w:rPr>
    </w:lvl>
    <w:lvl w:ilvl="6" w:tplc="EE8ACD5C">
      <w:numFmt w:val="bullet"/>
      <w:lvlText w:val="•"/>
      <w:lvlJc w:val="left"/>
      <w:pPr>
        <w:ind w:left="1720" w:hanging="123"/>
      </w:pPr>
      <w:rPr>
        <w:rFonts w:hint="default"/>
        <w:lang w:val="pt-PT" w:eastAsia="en-US" w:bidi="ar-SA"/>
      </w:rPr>
    </w:lvl>
    <w:lvl w:ilvl="7" w:tplc="FA228E30">
      <w:numFmt w:val="bullet"/>
      <w:lvlText w:val="•"/>
      <w:lvlJc w:val="left"/>
      <w:pPr>
        <w:ind w:left="1990" w:hanging="123"/>
      </w:pPr>
      <w:rPr>
        <w:rFonts w:hint="default"/>
        <w:lang w:val="pt-PT" w:eastAsia="en-US" w:bidi="ar-SA"/>
      </w:rPr>
    </w:lvl>
    <w:lvl w:ilvl="8" w:tplc="678E3730">
      <w:numFmt w:val="bullet"/>
      <w:lvlText w:val="•"/>
      <w:lvlJc w:val="left"/>
      <w:pPr>
        <w:ind w:left="2260" w:hanging="123"/>
      </w:pPr>
      <w:rPr>
        <w:rFonts w:hint="default"/>
        <w:lang w:val="pt-PT" w:eastAsia="en-US" w:bidi="ar-SA"/>
      </w:rPr>
    </w:lvl>
  </w:abstractNum>
  <w:abstractNum w:abstractNumId="5" w15:restartNumberingAfterBreak="0">
    <w:nsid w:val="51FC7BC8"/>
    <w:multiLevelType w:val="hybridMultilevel"/>
    <w:tmpl w:val="D7624CC6"/>
    <w:lvl w:ilvl="0" w:tplc="DE9CAA06">
      <w:numFmt w:val="bullet"/>
      <w:lvlText w:val="-"/>
      <w:lvlJc w:val="left"/>
      <w:pPr>
        <w:ind w:left="96" w:hanging="123"/>
      </w:pPr>
      <w:rPr>
        <w:rFonts w:ascii="Arial" w:eastAsia="Arial" w:hAnsi="Arial" w:cs="Arial" w:hint="default"/>
        <w:i/>
        <w:iCs/>
        <w:w w:val="100"/>
        <w:sz w:val="20"/>
        <w:szCs w:val="20"/>
        <w:lang w:val="pt-PT" w:eastAsia="en-US" w:bidi="ar-SA"/>
      </w:rPr>
    </w:lvl>
    <w:lvl w:ilvl="1" w:tplc="2368C53A">
      <w:numFmt w:val="bullet"/>
      <w:lvlText w:val="•"/>
      <w:lvlJc w:val="left"/>
      <w:pPr>
        <w:ind w:left="370" w:hanging="123"/>
      </w:pPr>
      <w:rPr>
        <w:rFonts w:hint="default"/>
        <w:lang w:val="pt-PT" w:eastAsia="en-US" w:bidi="ar-SA"/>
      </w:rPr>
    </w:lvl>
    <w:lvl w:ilvl="2" w:tplc="EC4CC6BA">
      <w:numFmt w:val="bullet"/>
      <w:lvlText w:val="•"/>
      <w:lvlJc w:val="left"/>
      <w:pPr>
        <w:ind w:left="640" w:hanging="123"/>
      </w:pPr>
      <w:rPr>
        <w:rFonts w:hint="default"/>
        <w:lang w:val="pt-PT" w:eastAsia="en-US" w:bidi="ar-SA"/>
      </w:rPr>
    </w:lvl>
    <w:lvl w:ilvl="3" w:tplc="806AE036">
      <w:numFmt w:val="bullet"/>
      <w:lvlText w:val="•"/>
      <w:lvlJc w:val="left"/>
      <w:pPr>
        <w:ind w:left="910" w:hanging="123"/>
      </w:pPr>
      <w:rPr>
        <w:rFonts w:hint="default"/>
        <w:lang w:val="pt-PT" w:eastAsia="en-US" w:bidi="ar-SA"/>
      </w:rPr>
    </w:lvl>
    <w:lvl w:ilvl="4" w:tplc="237802EE">
      <w:numFmt w:val="bullet"/>
      <w:lvlText w:val="•"/>
      <w:lvlJc w:val="left"/>
      <w:pPr>
        <w:ind w:left="1180" w:hanging="123"/>
      </w:pPr>
      <w:rPr>
        <w:rFonts w:hint="default"/>
        <w:lang w:val="pt-PT" w:eastAsia="en-US" w:bidi="ar-SA"/>
      </w:rPr>
    </w:lvl>
    <w:lvl w:ilvl="5" w:tplc="A00C89CE">
      <w:numFmt w:val="bullet"/>
      <w:lvlText w:val="•"/>
      <w:lvlJc w:val="left"/>
      <w:pPr>
        <w:ind w:left="1450" w:hanging="123"/>
      </w:pPr>
      <w:rPr>
        <w:rFonts w:hint="default"/>
        <w:lang w:val="pt-PT" w:eastAsia="en-US" w:bidi="ar-SA"/>
      </w:rPr>
    </w:lvl>
    <w:lvl w:ilvl="6" w:tplc="27C06F0C">
      <w:numFmt w:val="bullet"/>
      <w:lvlText w:val="•"/>
      <w:lvlJc w:val="left"/>
      <w:pPr>
        <w:ind w:left="1720" w:hanging="123"/>
      </w:pPr>
      <w:rPr>
        <w:rFonts w:hint="default"/>
        <w:lang w:val="pt-PT" w:eastAsia="en-US" w:bidi="ar-SA"/>
      </w:rPr>
    </w:lvl>
    <w:lvl w:ilvl="7" w:tplc="A7F4E1B2">
      <w:numFmt w:val="bullet"/>
      <w:lvlText w:val="•"/>
      <w:lvlJc w:val="left"/>
      <w:pPr>
        <w:ind w:left="1990" w:hanging="123"/>
      </w:pPr>
      <w:rPr>
        <w:rFonts w:hint="default"/>
        <w:lang w:val="pt-PT" w:eastAsia="en-US" w:bidi="ar-SA"/>
      </w:rPr>
    </w:lvl>
    <w:lvl w:ilvl="8" w:tplc="F110A730">
      <w:numFmt w:val="bullet"/>
      <w:lvlText w:val="•"/>
      <w:lvlJc w:val="left"/>
      <w:pPr>
        <w:ind w:left="2260" w:hanging="123"/>
      </w:pPr>
      <w:rPr>
        <w:rFonts w:hint="default"/>
        <w:lang w:val="pt-PT" w:eastAsia="en-US" w:bidi="ar-SA"/>
      </w:rPr>
    </w:lvl>
  </w:abstractNum>
  <w:abstractNum w:abstractNumId="6" w15:restartNumberingAfterBreak="0">
    <w:nsid w:val="5B187E6B"/>
    <w:multiLevelType w:val="hybridMultilevel"/>
    <w:tmpl w:val="42E0EB06"/>
    <w:lvl w:ilvl="0" w:tplc="E18A11F6">
      <w:numFmt w:val="bullet"/>
      <w:lvlText w:val="-"/>
      <w:lvlJc w:val="left"/>
      <w:pPr>
        <w:ind w:left="96" w:hanging="123"/>
      </w:pPr>
      <w:rPr>
        <w:rFonts w:ascii="Arial" w:eastAsia="Arial" w:hAnsi="Arial" w:cs="Arial" w:hint="default"/>
        <w:i/>
        <w:iCs/>
        <w:w w:val="100"/>
        <w:sz w:val="20"/>
        <w:szCs w:val="20"/>
        <w:lang w:val="pt-PT" w:eastAsia="en-US" w:bidi="ar-SA"/>
      </w:rPr>
    </w:lvl>
    <w:lvl w:ilvl="1" w:tplc="4BF8C318">
      <w:numFmt w:val="bullet"/>
      <w:lvlText w:val="•"/>
      <w:lvlJc w:val="left"/>
      <w:pPr>
        <w:ind w:left="370" w:hanging="123"/>
      </w:pPr>
      <w:rPr>
        <w:rFonts w:hint="default"/>
        <w:lang w:val="pt-PT" w:eastAsia="en-US" w:bidi="ar-SA"/>
      </w:rPr>
    </w:lvl>
    <w:lvl w:ilvl="2" w:tplc="FD484EAA">
      <w:numFmt w:val="bullet"/>
      <w:lvlText w:val="•"/>
      <w:lvlJc w:val="left"/>
      <w:pPr>
        <w:ind w:left="640" w:hanging="123"/>
      </w:pPr>
      <w:rPr>
        <w:rFonts w:hint="default"/>
        <w:lang w:val="pt-PT" w:eastAsia="en-US" w:bidi="ar-SA"/>
      </w:rPr>
    </w:lvl>
    <w:lvl w:ilvl="3" w:tplc="3122491C">
      <w:numFmt w:val="bullet"/>
      <w:lvlText w:val="•"/>
      <w:lvlJc w:val="left"/>
      <w:pPr>
        <w:ind w:left="910" w:hanging="123"/>
      </w:pPr>
      <w:rPr>
        <w:rFonts w:hint="default"/>
        <w:lang w:val="pt-PT" w:eastAsia="en-US" w:bidi="ar-SA"/>
      </w:rPr>
    </w:lvl>
    <w:lvl w:ilvl="4" w:tplc="2A78A524">
      <w:numFmt w:val="bullet"/>
      <w:lvlText w:val="•"/>
      <w:lvlJc w:val="left"/>
      <w:pPr>
        <w:ind w:left="1180" w:hanging="123"/>
      </w:pPr>
      <w:rPr>
        <w:rFonts w:hint="default"/>
        <w:lang w:val="pt-PT" w:eastAsia="en-US" w:bidi="ar-SA"/>
      </w:rPr>
    </w:lvl>
    <w:lvl w:ilvl="5" w:tplc="DB222188">
      <w:numFmt w:val="bullet"/>
      <w:lvlText w:val="•"/>
      <w:lvlJc w:val="left"/>
      <w:pPr>
        <w:ind w:left="1450" w:hanging="123"/>
      </w:pPr>
      <w:rPr>
        <w:rFonts w:hint="default"/>
        <w:lang w:val="pt-PT" w:eastAsia="en-US" w:bidi="ar-SA"/>
      </w:rPr>
    </w:lvl>
    <w:lvl w:ilvl="6" w:tplc="A1C0F4EA">
      <w:numFmt w:val="bullet"/>
      <w:lvlText w:val="•"/>
      <w:lvlJc w:val="left"/>
      <w:pPr>
        <w:ind w:left="1720" w:hanging="123"/>
      </w:pPr>
      <w:rPr>
        <w:rFonts w:hint="default"/>
        <w:lang w:val="pt-PT" w:eastAsia="en-US" w:bidi="ar-SA"/>
      </w:rPr>
    </w:lvl>
    <w:lvl w:ilvl="7" w:tplc="721E63AC">
      <w:numFmt w:val="bullet"/>
      <w:lvlText w:val="•"/>
      <w:lvlJc w:val="left"/>
      <w:pPr>
        <w:ind w:left="1990" w:hanging="123"/>
      </w:pPr>
      <w:rPr>
        <w:rFonts w:hint="default"/>
        <w:lang w:val="pt-PT" w:eastAsia="en-US" w:bidi="ar-SA"/>
      </w:rPr>
    </w:lvl>
    <w:lvl w:ilvl="8" w:tplc="11C283CA">
      <w:numFmt w:val="bullet"/>
      <w:lvlText w:val="•"/>
      <w:lvlJc w:val="left"/>
      <w:pPr>
        <w:ind w:left="2260" w:hanging="123"/>
      </w:pPr>
      <w:rPr>
        <w:rFonts w:hint="default"/>
        <w:lang w:val="pt-PT" w:eastAsia="en-US" w:bidi="ar-SA"/>
      </w:rPr>
    </w:lvl>
  </w:abstractNum>
  <w:abstractNum w:abstractNumId="7" w15:restartNumberingAfterBreak="0">
    <w:nsid w:val="71313880"/>
    <w:multiLevelType w:val="multilevel"/>
    <w:tmpl w:val="95D8EBA4"/>
    <w:lvl w:ilvl="0">
      <w:start w:val="14"/>
      <w:numFmt w:val="decimal"/>
      <w:lvlText w:val="%1"/>
      <w:lvlJc w:val="left"/>
      <w:pPr>
        <w:ind w:left="101" w:hanging="349"/>
      </w:pPr>
      <w:rPr>
        <w:rFonts w:ascii="Times New Roman" w:eastAsia="Arial" w:hAnsi="Times New Roman" w:cs="Times New Roman" w:hint="default"/>
        <w:b/>
        <w:bCs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01" w:hanging="616"/>
      </w:pPr>
      <w:rPr>
        <w:rFonts w:ascii="Times New Roman" w:eastAsia="Arial" w:hAnsi="Times New Roman" w:cs="Times New Roman" w:hint="default"/>
        <w:b/>
        <w:bCs/>
        <w:w w:val="100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1824" w:hanging="616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686" w:hanging="61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548" w:hanging="61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410" w:hanging="61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272" w:hanging="61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134" w:hanging="61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996" w:hanging="616"/>
      </w:pPr>
      <w:rPr>
        <w:rFonts w:hint="default"/>
        <w:lang w:val="pt-PT" w:eastAsia="en-US" w:bidi="ar-SA"/>
      </w:rPr>
    </w:lvl>
  </w:abstractNum>
  <w:abstractNum w:abstractNumId="8" w15:restartNumberingAfterBreak="0">
    <w:nsid w:val="7BF245C8"/>
    <w:multiLevelType w:val="multilevel"/>
    <w:tmpl w:val="EED2B3B8"/>
    <w:lvl w:ilvl="0">
      <w:start w:val="1"/>
      <w:numFmt w:val="decimal"/>
      <w:lvlText w:val="%1"/>
      <w:lvlJc w:val="left"/>
      <w:pPr>
        <w:ind w:left="301" w:hanging="201"/>
      </w:pPr>
      <w:rPr>
        <w:rFonts w:ascii="Arial" w:eastAsia="Arial" w:hAnsi="Arial" w:cs="Arial" w:hint="default"/>
        <w:b/>
        <w:bCs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01" w:hanging="676"/>
      </w:pPr>
      <w:rPr>
        <w:rFonts w:hint="default"/>
        <w:b/>
        <w:bCs/>
        <w:w w:val="100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01" w:hanging="676"/>
      </w:pPr>
      <w:rPr>
        <w:rFonts w:ascii="Arial" w:eastAsia="Arial" w:hAnsi="Arial" w:cs="Arial" w:hint="default"/>
        <w:b/>
        <w:bCs/>
        <w:w w:val="100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760" w:hanging="67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1897" w:hanging="67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3034" w:hanging="67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171" w:hanging="67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308" w:hanging="67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445" w:hanging="676"/>
      </w:pPr>
      <w:rPr>
        <w:rFonts w:hint="default"/>
        <w:lang w:val="pt-PT" w:eastAsia="en-US" w:bidi="ar-SA"/>
      </w:rPr>
    </w:lvl>
  </w:abstractNum>
  <w:num w:numId="1" w16cid:durableId="1189102147">
    <w:abstractNumId w:val="7"/>
  </w:num>
  <w:num w:numId="2" w16cid:durableId="1999532427">
    <w:abstractNumId w:val="5"/>
  </w:num>
  <w:num w:numId="3" w16cid:durableId="1220554479">
    <w:abstractNumId w:val="4"/>
  </w:num>
  <w:num w:numId="4" w16cid:durableId="1175070047">
    <w:abstractNumId w:val="6"/>
  </w:num>
  <w:num w:numId="5" w16cid:durableId="1351687967">
    <w:abstractNumId w:val="2"/>
  </w:num>
  <w:num w:numId="6" w16cid:durableId="2502423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31874735">
    <w:abstractNumId w:val="3"/>
  </w:num>
  <w:num w:numId="8" w16cid:durableId="278296318">
    <w:abstractNumId w:val="1"/>
  </w:num>
  <w:num w:numId="9" w16cid:durableId="59050910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835"/>
    <w:rsid w:val="000043C6"/>
    <w:rsid w:val="00006500"/>
    <w:rsid w:val="000113DE"/>
    <w:rsid w:val="00014871"/>
    <w:rsid w:val="00044A6D"/>
    <w:rsid w:val="00044C1E"/>
    <w:rsid w:val="0009051A"/>
    <w:rsid w:val="000A0835"/>
    <w:rsid w:val="000A6E84"/>
    <w:rsid w:val="000B7BE0"/>
    <w:rsid w:val="000C5702"/>
    <w:rsid w:val="000F0392"/>
    <w:rsid w:val="00101E5C"/>
    <w:rsid w:val="001078E0"/>
    <w:rsid w:val="001811FD"/>
    <w:rsid w:val="00191EA2"/>
    <w:rsid w:val="00194248"/>
    <w:rsid w:val="001A70D7"/>
    <w:rsid w:val="00201CA5"/>
    <w:rsid w:val="00253579"/>
    <w:rsid w:val="00254CD0"/>
    <w:rsid w:val="00273FFE"/>
    <w:rsid w:val="00293FB2"/>
    <w:rsid w:val="00297B27"/>
    <w:rsid w:val="002B5503"/>
    <w:rsid w:val="002D7F01"/>
    <w:rsid w:val="003158A2"/>
    <w:rsid w:val="00391C5F"/>
    <w:rsid w:val="003D29C8"/>
    <w:rsid w:val="0040560C"/>
    <w:rsid w:val="00412742"/>
    <w:rsid w:val="00420793"/>
    <w:rsid w:val="004221F8"/>
    <w:rsid w:val="00423FAF"/>
    <w:rsid w:val="00433FBD"/>
    <w:rsid w:val="00453CA3"/>
    <w:rsid w:val="00453F2C"/>
    <w:rsid w:val="004A025B"/>
    <w:rsid w:val="004B7A0C"/>
    <w:rsid w:val="004D261F"/>
    <w:rsid w:val="004D7A59"/>
    <w:rsid w:val="005028B4"/>
    <w:rsid w:val="00580152"/>
    <w:rsid w:val="00581F00"/>
    <w:rsid w:val="0058511F"/>
    <w:rsid w:val="005A1F40"/>
    <w:rsid w:val="005D38A0"/>
    <w:rsid w:val="005E2ADF"/>
    <w:rsid w:val="005F7EB8"/>
    <w:rsid w:val="00620E6D"/>
    <w:rsid w:val="00626084"/>
    <w:rsid w:val="00633CD2"/>
    <w:rsid w:val="006A1912"/>
    <w:rsid w:val="006B5C69"/>
    <w:rsid w:val="006D4468"/>
    <w:rsid w:val="007371D5"/>
    <w:rsid w:val="00776B3D"/>
    <w:rsid w:val="00780CFD"/>
    <w:rsid w:val="007B5125"/>
    <w:rsid w:val="007C34C7"/>
    <w:rsid w:val="007D2180"/>
    <w:rsid w:val="00811474"/>
    <w:rsid w:val="00843972"/>
    <w:rsid w:val="00854B72"/>
    <w:rsid w:val="00873636"/>
    <w:rsid w:val="008964BB"/>
    <w:rsid w:val="008B6010"/>
    <w:rsid w:val="008C1DE4"/>
    <w:rsid w:val="008D138A"/>
    <w:rsid w:val="008D2515"/>
    <w:rsid w:val="00905F48"/>
    <w:rsid w:val="00941E6E"/>
    <w:rsid w:val="009476FB"/>
    <w:rsid w:val="009661B5"/>
    <w:rsid w:val="009F6075"/>
    <w:rsid w:val="00A02442"/>
    <w:rsid w:val="00A07529"/>
    <w:rsid w:val="00A1332A"/>
    <w:rsid w:val="00A20DD9"/>
    <w:rsid w:val="00A436F5"/>
    <w:rsid w:val="00A55A1B"/>
    <w:rsid w:val="00A568DF"/>
    <w:rsid w:val="00A70362"/>
    <w:rsid w:val="00A72A6F"/>
    <w:rsid w:val="00A82388"/>
    <w:rsid w:val="00B43231"/>
    <w:rsid w:val="00B86BB2"/>
    <w:rsid w:val="00BA4285"/>
    <w:rsid w:val="00BB641E"/>
    <w:rsid w:val="00BE1628"/>
    <w:rsid w:val="00BE4EEF"/>
    <w:rsid w:val="00C310B4"/>
    <w:rsid w:val="00C32490"/>
    <w:rsid w:val="00C75657"/>
    <w:rsid w:val="00CC63ED"/>
    <w:rsid w:val="00CE24E3"/>
    <w:rsid w:val="00D044D9"/>
    <w:rsid w:val="00D847FE"/>
    <w:rsid w:val="00D8787E"/>
    <w:rsid w:val="00E10A26"/>
    <w:rsid w:val="00E5634E"/>
    <w:rsid w:val="00E635E5"/>
    <w:rsid w:val="00E83521"/>
    <w:rsid w:val="00E954EB"/>
    <w:rsid w:val="00ED387A"/>
    <w:rsid w:val="00F0787C"/>
    <w:rsid w:val="00F51FD2"/>
    <w:rsid w:val="00F81209"/>
    <w:rsid w:val="00F842FD"/>
    <w:rsid w:val="00FA2BFA"/>
    <w:rsid w:val="00FC5897"/>
    <w:rsid w:val="00FD3D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3EDE9F"/>
  <w15:docId w15:val="{FCEE47FA-5A61-41B3-993C-3BF4D8D09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10B4"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qFormat/>
    <w:rsid w:val="00C310B4"/>
    <w:pPr>
      <w:ind w:left="301" w:hanging="201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basedOn w:val="Normal"/>
    <w:next w:val="Normal"/>
    <w:link w:val="Ttulo2Char"/>
    <w:unhideWhenUsed/>
    <w:qFormat/>
    <w:rsid w:val="00CC63ED"/>
    <w:pPr>
      <w:keepNext/>
      <w:widowControl/>
      <w:tabs>
        <w:tab w:val="num" w:pos="1440"/>
      </w:tabs>
      <w:autoSpaceDE/>
      <w:autoSpaceDN/>
      <w:spacing w:before="240" w:after="60"/>
      <w:ind w:left="1440" w:hanging="72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 w:eastAsia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A191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CC63ED"/>
    <w:pPr>
      <w:keepNext/>
      <w:widowControl/>
      <w:tabs>
        <w:tab w:val="num" w:pos="2880"/>
      </w:tabs>
      <w:autoSpaceDE/>
      <w:autoSpaceDN/>
      <w:spacing w:before="240" w:after="60"/>
      <w:ind w:left="2880" w:hanging="720"/>
      <w:outlineLvl w:val="3"/>
    </w:pPr>
    <w:rPr>
      <w:rFonts w:ascii="Calibri" w:eastAsia="Times New Roman" w:hAnsi="Calibri" w:cs="Times New Roman"/>
      <w:b/>
      <w:bCs/>
      <w:sz w:val="28"/>
      <w:szCs w:val="28"/>
      <w:lang w:val="en-US" w:eastAsia="pt-BR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CC63ED"/>
    <w:pPr>
      <w:widowControl/>
      <w:tabs>
        <w:tab w:val="num" w:pos="3600"/>
      </w:tabs>
      <w:autoSpaceDE/>
      <w:autoSpaceDN/>
      <w:spacing w:before="240" w:after="60"/>
      <w:ind w:left="3600" w:hanging="72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en-US" w:eastAsia="pt-BR"/>
    </w:rPr>
  </w:style>
  <w:style w:type="paragraph" w:styleId="Ttulo6">
    <w:name w:val="heading 6"/>
    <w:basedOn w:val="Normal"/>
    <w:next w:val="Normal"/>
    <w:link w:val="Ttulo6Char"/>
    <w:qFormat/>
    <w:rsid w:val="00CC63ED"/>
    <w:pPr>
      <w:widowControl/>
      <w:tabs>
        <w:tab w:val="num" w:pos="4320"/>
      </w:tabs>
      <w:autoSpaceDE/>
      <w:autoSpaceDN/>
      <w:spacing w:before="240" w:after="60"/>
      <w:ind w:left="4320" w:hanging="720"/>
      <w:outlineLvl w:val="5"/>
    </w:pPr>
    <w:rPr>
      <w:rFonts w:ascii="Times New Roman" w:eastAsia="Times New Roman" w:hAnsi="Times New Roman" w:cs="Times New Roman"/>
      <w:b/>
      <w:bCs/>
      <w:lang w:val="en-US" w:eastAsia="pt-BR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CC63ED"/>
    <w:pPr>
      <w:widowControl/>
      <w:tabs>
        <w:tab w:val="num" w:pos="5040"/>
      </w:tabs>
      <w:autoSpaceDE/>
      <w:autoSpaceDN/>
      <w:spacing w:before="240" w:after="60"/>
      <w:ind w:left="5040" w:hanging="720"/>
      <w:outlineLvl w:val="6"/>
    </w:pPr>
    <w:rPr>
      <w:rFonts w:ascii="Calibri" w:eastAsia="Times New Roman" w:hAnsi="Calibri" w:cs="Times New Roman"/>
      <w:sz w:val="24"/>
      <w:szCs w:val="24"/>
      <w:lang w:val="en-US" w:eastAsia="pt-BR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CC63ED"/>
    <w:pPr>
      <w:widowControl/>
      <w:tabs>
        <w:tab w:val="num" w:pos="5760"/>
      </w:tabs>
      <w:autoSpaceDE/>
      <w:autoSpaceDN/>
      <w:spacing w:before="240" w:after="60"/>
      <w:ind w:left="5760" w:hanging="720"/>
      <w:outlineLvl w:val="7"/>
    </w:pPr>
    <w:rPr>
      <w:rFonts w:ascii="Calibri" w:eastAsia="Times New Roman" w:hAnsi="Calibri" w:cs="Times New Roman"/>
      <w:i/>
      <w:iCs/>
      <w:sz w:val="24"/>
      <w:szCs w:val="24"/>
      <w:lang w:val="en-US" w:eastAsia="pt-BR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CC63ED"/>
    <w:pPr>
      <w:widowControl/>
      <w:tabs>
        <w:tab w:val="num" w:pos="6480"/>
      </w:tabs>
      <w:autoSpaceDE/>
      <w:autoSpaceDN/>
      <w:spacing w:before="240" w:after="60"/>
      <w:ind w:left="6480" w:hanging="720"/>
      <w:outlineLvl w:val="8"/>
    </w:pPr>
    <w:rPr>
      <w:rFonts w:ascii="Cambria" w:eastAsia="Times New Roman" w:hAnsi="Cambria" w:cs="Times New Roman"/>
      <w:lang w:val="en-US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310B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C310B4"/>
    <w:rPr>
      <w:sz w:val="24"/>
      <w:szCs w:val="24"/>
    </w:rPr>
  </w:style>
  <w:style w:type="paragraph" w:styleId="PargrafodaLista">
    <w:name w:val="List Paragraph"/>
    <w:basedOn w:val="Normal"/>
    <w:uiPriority w:val="1"/>
    <w:qFormat/>
    <w:rsid w:val="00C310B4"/>
    <w:pPr>
      <w:ind w:left="101"/>
      <w:jc w:val="both"/>
    </w:pPr>
  </w:style>
  <w:style w:type="paragraph" w:customStyle="1" w:styleId="TableParagraph">
    <w:name w:val="Table Paragraph"/>
    <w:basedOn w:val="Normal"/>
    <w:uiPriority w:val="1"/>
    <w:qFormat/>
    <w:rsid w:val="00C310B4"/>
    <w:pPr>
      <w:ind w:left="95"/>
    </w:pPr>
    <w:rPr>
      <w:rFonts w:ascii="Arial" w:eastAsia="Arial" w:hAnsi="Arial" w:cs="Arial"/>
    </w:rPr>
  </w:style>
  <w:style w:type="paragraph" w:styleId="Cabealho">
    <w:name w:val="header"/>
    <w:aliases w:val="Cabeçalho superior,Heading 1a,h,he,HeaderNN"/>
    <w:basedOn w:val="Normal"/>
    <w:link w:val="CabealhoChar"/>
    <w:unhideWhenUsed/>
    <w:rsid w:val="008C1DE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Cabeçalho superior Char,Heading 1a Char,h Char,he Char,HeaderNN Char"/>
    <w:basedOn w:val="Fontepargpadro"/>
    <w:link w:val="Cabealho"/>
    <w:qFormat/>
    <w:rsid w:val="008C1DE4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8C1DE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C1DE4"/>
    <w:rPr>
      <w:rFonts w:ascii="Arial MT" w:eastAsia="Arial MT" w:hAnsi="Arial MT" w:cs="Arial MT"/>
      <w:lang w:val="pt-PT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CE24E3"/>
    <w:pPr>
      <w:widowControl/>
      <w:autoSpaceDE/>
      <w:autoSpaceDN/>
    </w:pPr>
    <w:rPr>
      <w:rFonts w:ascii="Tahoma" w:eastAsia="Times New Roman" w:hAnsi="Tahoma" w:cs="Times New Roman"/>
      <w:sz w:val="16"/>
      <w:szCs w:val="16"/>
      <w:lang w:val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CE24E3"/>
    <w:rPr>
      <w:rFonts w:ascii="Tahoma" w:eastAsia="Times New Roman" w:hAnsi="Tahoma" w:cs="Times New Roman"/>
      <w:sz w:val="16"/>
      <w:szCs w:val="16"/>
      <w:lang w:val="pt-BR"/>
    </w:rPr>
  </w:style>
  <w:style w:type="paragraph" w:customStyle="1" w:styleId="TextodocorpoItlico">
    <w:name w:val="Texto do corpo + Itálico"/>
    <w:aliases w:val="Espaçamento 0 pt,Texto do corpo + Sylfaen,10 pt"/>
    <w:basedOn w:val="Normal"/>
    <w:rsid w:val="00CE24E3"/>
    <w:pPr>
      <w:widowControl/>
      <w:autoSpaceDE/>
      <w:autoSpaceDN/>
    </w:pPr>
    <w:rPr>
      <w:rFonts w:asciiTheme="minorHAnsi" w:eastAsiaTheme="minorEastAsia" w:hAnsiTheme="minorHAnsi" w:cstheme="minorBidi"/>
      <w:sz w:val="20"/>
      <w:szCs w:val="20"/>
      <w:lang w:val="pt-BR" w:eastAsia="pt-BR"/>
    </w:rPr>
  </w:style>
  <w:style w:type="paragraph" w:customStyle="1" w:styleId="Default">
    <w:name w:val="Default"/>
    <w:rsid w:val="00453CA3"/>
    <w:pPr>
      <w:widowControl/>
      <w:adjustRightInd w:val="0"/>
    </w:pPr>
    <w:rPr>
      <w:rFonts w:ascii="Verdana" w:eastAsia="Times New Roman" w:hAnsi="Verdana" w:cs="Verdana"/>
      <w:color w:val="000000"/>
      <w:sz w:val="24"/>
      <w:szCs w:val="24"/>
      <w:lang w:val="pt-BR" w:eastAsia="pt-BR"/>
    </w:rPr>
  </w:style>
  <w:style w:type="paragraph" w:customStyle="1" w:styleId="NormalCambria">
    <w:name w:val="Normal + Cambria"/>
    <w:aliases w:val="11 pt,Centralizado,Negrito,À esquerda:  2,22 cm,À direita:  2"/>
    <w:basedOn w:val="Normal"/>
    <w:rsid w:val="00453CA3"/>
    <w:pPr>
      <w:widowControl/>
      <w:autoSpaceDE/>
      <w:autoSpaceDN/>
      <w:jc w:val="center"/>
    </w:pPr>
    <w:rPr>
      <w:rFonts w:ascii="Cambria" w:eastAsia="Times New Roman" w:hAnsi="Cambria" w:cs="Tahoma"/>
      <w:b/>
      <w:sz w:val="24"/>
      <w:szCs w:val="24"/>
      <w:lang w:val="pt-BR" w:eastAsia="pt-BR"/>
    </w:rPr>
  </w:style>
  <w:style w:type="character" w:styleId="Forte">
    <w:name w:val="Strong"/>
    <w:basedOn w:val="Fontepargpadro"/>
    <w:uiPriority w:val="22"/>
    <w:qFormat/>
    <w:rsid w:val="00780CFD"/>
    <w:rPr>
      <w:b/>
      <w:bCs/>
    </w:rPr>
  </w:style>
  <w:style w:type="table" w:styleId="Tabelacomgrade">
    <w:name w:val="Table Grid"/>
    <w:basedOn w:val="Tabelanormal"/>
    <w:rsid w:val="008D2515"/>
    <w:pPr>
      <w:widowControl/>
      <w:autoSpaceDE/>
      <w:autoSpaceDN/>
    </w:pPr>
    <w:rPr>
      <w:rFonts w:eastAsiaTheme="minorEastAsia"/>
      <w:sz w:val="20"/>
      <w:szCs w:val="20"/>
      <w:lang w:val="pt-BR"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har">
    <w:name w:val="Título 3 Char"/>
    <w:basedOn w:val="Fontepargpadro"/>
    <w:link w:val="Ttulo3"/>
    <w:uiPriority w:val="9"/>
    <w:semiHidden/>
    <w:qFormat/>
    <w:rsid w:val="006A191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t-PT"/>
    </w:rPr>
  </w:style>
  <w:style w:type="character" w:customStyle="1" w:styleId="Ttulo2Char">
    <w:name w:val="Título 2 Char"/>
    <w:basedOn w:val="Fontepargpadro"/>
    <w:link w:val="Ttulo2"/>
    <w:rsid w:val="00CC63ED"/>
    <w:rPr>
      <w:rFonts w:ascii="Cambria" w:eastAsia="Times New Roman" w:hAnsi="Cambria" w:cs="Times New Roman"/>
      <w:b/>
      <w:bCs/>
      <w:i/>
      <w:iCs/>
      <w:sz w:val="28"/>
      <w:szCs w:val="28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qFormat/>
    <w:rsid w:val="00CC63ED"/>
    <w:rPr>
      <w:rFonts w:ascii="Calibri" w:eastAsia="Times New Roman" w:hAnsi="Calibri" w:cs="Times New Roman"/>
      <w:b/>
      <w:bCs/>
      <w:sz w:val="28"/>
      <w:szCs w:val="28"/>
      <w:lang w:eastAsia="pt-BR"/>
    </w:rPr>
  </w:style>
  <w:style w:type="character" w:customStyle="1" w:styleId="Ttulo5Char">
    <w:name w:val="Título 5 Char"/>
    <w:basedOn w:val="Fontepargpadro"/>
    <w:link w:val="Ttulo5"/>
    <w:uiPriority w:val="9"/>
    <w:semiHidden/>
    <w:rsid w:val="00CC63ED"/>
    <w:rPr>
      <w:rFonts w:ascii="Calibri" w:eastAsia="Times New Roman" w:hAnsi="Calibri" w:cs="Times New Roman"/>
      <w:b/>
      <w:bCs/>
      <w:i/>
      <w:iCs/>
      <w:sz w:val="26"/>
      <w:szCs w:val="26"/>
      <w:lang w:eastAsia="pt-BR"/>
    </w:rPr>
  </w:style>
  <w:style w:type="character" w:customStyle="1" w:styleId="Ttulo6Char">
    <w:name w:val="Título 6 Char"/>
    <w:basedOn w:val="Fontepargpadro"/>
    <w:link w:val="Ttulo6"/>
    <w:rsid w:val="00CC63ED"/>
    <w:rPr>
      <w:rFonts w:ascii="Times New Roman" w:eastAsia="Times New Roman" w:hAnsi="Times New Roman" w:cs="Times New Roman"/>
      <w:b/>
      <w:bCs/>
      <w:lang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CC63ED"/>
    <w:rPr>
      <w:rFonts w:ascii="Calibri" w:eastAsia="Times New Roman" w:hAnsi="Calibri" w:cs="Times New Roman"/>
      <w:sz w:val="24"/>
      <w:szCs w:val="24"/>
      <w:lang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CC63ED"/>
    <w:rPr>
      <w:rFonts w:ascii="Calibri" w:eastAsia="Times New Roman" w:hAnsi="Calibri" w:cs="Times New Roman"/>
      <w:i/>
      <w:iCs/>
      <w:sz w:val="24"/>
      <w:szCs w:val="24"/>
      <w:lang w:eastAsia="pt-BR"/>
    </w:rPr>
  </w:style>
  <w:style w:type="character" w:customStyle="1" w:styleId="Ttulo9Char">
    <w:name w:val="Título 9 Char"/>
    <w:basedOn w:val="Fontepargpadro"/>
    <w:link w:val="Ttulo9"/>
    <w:uiPriority w:val="9"/>
    <w:semiHidden/>
    <w:rsid w:val="00CC63ED"/>
    <w:rPr>
      <w:rFonts w:ascii="Cambria" w:eastAsia="Times New Roman" w:hAnsi="Cambria" w:cs="Times New Roman"/>
      <w:lang w:eastAsia="pt-BR"/>
    </w:rPr>
  </w:style>
  <w:style w:type="paragraph" w:styleId="SemEspaamento">
    <w:name w:val="No Spacing"/>
    <w:uiPriority w:val="1"/>
    <w:qFormat/>
    <w:rsid w:val="00A02442"/>
    <w:pPr>
      <w:widowControl/>
      <w:autoSpaceDE/>
      <w:autoSpaceDN/>
    </w:pPr>
    <w:rPr>
      <w:lang w:val="pt-BR"/>
    </w:rPr>
  </w:style>
  <w:style w:type="character" w:customStyle="1" w:styleId="CorpodetextoChar">
    <w:name w:val="Corpo de texto Char"/>
    <w:basedOn w:val="Fontepargpadro"/>
    <w:link w:val="Corpodetexto"/>
    <w:uiPriority w:val="1"/>
    <w:rsid w:val="00A55A1B"/>
    <w:rPr>
      <w:rFonts w:ascii="Arial MT" w:eastAsia="Arial MT" w:hAnsi="Arial MT" w:cs="Arial MT"/>
      <w:sz w:val="24"/>
      <w:szCs w:val="24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94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3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1936</Words>
  <Characters>10456</Characters>
  <Application>Microsoft Office Word</Application>
  <DocSecurity>0</DocSecurity>
  <Lines>87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Célio Cabral</dc:creator>
  <cp:lastModifiedBy>Allan Silvério</cp:lastModifiedBy>
  <cp:revision>3</cp:revision>
  <dcterms:created xsi:type="dcterms:W3CDTF">2024-03-26T11:08:00Z</dcterms:created>
  <dcterms:modified xsi:type="dcterms:W3CDTF">2025-04-02T13:34:00Z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2023-11-08T00:00:00Z</vt:filetime>
  </property>
  <property fmtid="{D5CDD505-2E9C-101B-9397-08002B2CF9AE}" pid="3" name="Creator">
    <vt:lpwstr>PDFium</vt:lpwstr>
  </property>
  <property fmtid="{D5CDD505-2E9C-101B-9397-08002B2CF9AE}" pid="4" name="LastSaved">
    <vt:filetime>2023-11-29T00:00:00Z</vt:filetime>
  </property>
</Properties>
</file>